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5E" w:rsidRPr="002A62E2" w:rsidRDefault="00E53A5E" w:rsidP="00E957F0">
      <w:pPr>
        <w:pBdr>
          <w:top w:val="single" w:sz="4" w:space="1" w:color="FFFFFF"/>
          <w:left w:val="single" w:sz="4" w:space="4" w:color="FFFFFF"/>
          <w:bottom w:val="single" w:sz="4" w:space="1" w:color="FFFFFF"/>
          <w:right w:val="single" w:sz="4" w:space="4" w:color="FFFFFF"/>
        </w:pBdr>
        <w:shd w:val="clear" w:color="auto" w:fill="E0E0E0"/>
        <w:jc w:val="center"/>
        <w:rPr>
          <w:rFonts w:ascii="Arial" w:hAnsi="Arial" w:cs="Arial"/>
          <w:b/>
          <w:bCs/>
          <w:sz w:val="32"/>
          <w:szCs w:val="32"/>
          <w:lang w:val="fr-FR"/>
        </w:rPr>
      </w:pPr>
      <w:bookmarkStart w:id="0" w:name="_GoBack"/>
      <w:bookmarkEnd w:id="0"/>
      <w:r w:rsidRPr="002A62E2">
        <w:rPr>
          <w:rFonts w:ascii="Arial" w:hAnsi="Arial" w:cs="Arial"/>
          <w:b/>
          <w:bCs/>
          <w:sz w:val="32"/>
          <w:szCs w:val="32"/>
          <w:shd w:val="clear" w:color="auto" w:fill="E0E0E0"/>
          <w:lang w:val="fr-FR"/>
        </w:rPr>
        <w:t>Instructions pour remplir le formulaire de recueil de données sur le prix des médicaments</w:t>
      </w:r>
    </w:p>
    <w:p w:rsidR="00E53A5E" w:rsidRPr="002A62E2" w:rsidRDefault="00E53A5E" w:rsidP="00D2736D">
      <w:pPr>
        <w:rPr>
          <w:rFonts w:ascii="Arial" w:hAnsi="Arial" w:cs="Arial"/>
          <w:b/>
          <w:bCs/>
          <w:lang w:val="fr-FR"/>
        </w:rPr>
      </w:pPr>
    </w:p>
    <w:p w:rsidR="00E53A5E" w:rsidRPr="002A62E2" w:rsidRDefault="00E53A5E" w:rsidP="006D1030">
      <w:pPr>
        <w:jc w:val="both"/>
        <w:rPr>
          <w:rFonts w:ascii="Arial" w:hAnsi="Arial" w:cs="Arial"/>
          <w:b/>
          <w:bCs/>
          <w:sz w:val="28"/>
          <w:szCs w:val="28"/>
          <w:u w:val="single"/>
          <w:lang w:val="fr-FR"/>
        </w:rPr>
      </w:pPr>
      <w:r w:rsidRPr="002A62E2">
        <w:rPr>
          <w:rFonts w:ascii="Arial" w:hAnsi="Arial" w:cs="Arial"/>
          <w:b/>
          <w:bCs/>
          <w:sz w:val="28"/>
          <w:szCs w:val="28"/>
          <w:u w:val="single"/>
          <w:lang w:val="fr-FR"/>
        </w:rPr>
        <w:t>Généralités</w:t>
      </w:r>
    </w:p>
    <w:p w:rsidR="00E53A5E" w:rsidRPr="002A62E2" w:rsidRDefault="00E53A5E" w:rsidP="006D1030">
      <w:pPr>
        <w:jc w:val="both"/>
        <w:rPr>
          <w:rFonts w:ascii="Arial" w:hAnsi="Arial" w:cs="Arial"/>
          <w:b/>
          <w:bCs/>
          <w:sz w:val="28"/>
          <w:szCs w:val="28"/>
          <w:u w:val="single"/>
          <w:lang w:val="fr-FR"/>
        </w:rPr>
      </w:pPr>
    </w:p>
    <w:p w:rsidR="00E53A5E" w:rsidRPr="002A62E2" w:rsidRDefault="00E53A5E" w:rsidP="00EC786E">
      <w:pPr>
        <w:numPr>
          <w:ilvl w:val="0"/>
          <w:numId w:val="8"/>
        </w:numPr>
        <w:jc w:val="both"/>
        <w:rPr>
          <w:rFonts w:ascii="Arial" w:hAnsi="Arial" w:cs="Arial"/>
          <w:b/>
          <w:bCs/>
          <w:lang w:val="fr-FR"/>
        </w:rPr>
      </w:pPr>
      <w:r w:rsidRPr="002A62E2">
        <w:rPr>
          <w:rFonts w:ascii="Arial" w:hAnsi="Arial" w:cs="Arial"/>
          <w:b/>
          <w:bCs/>
          <w:lang w:val="fr-FR"/>
        </w:rPr>
        <w:t xml:space="preserve">Recueillez des données </w:t>
      </w:r>
      <w:r>
        <w:rPr>
          <w:rFonts w:ascii="Arial" w:hAnsi="Arial" w:cs="Arial"/>
          <w:b/>
          <w:bCs/>
          <w:lang w:val="fr-FR"/>
        </w:rPr>
        <w:t>pour</w:t>
      </w:r>
      <w:r w:rsidRPr="002A62E2">
        <w:rPr>
          <w:rFonts w:ascii="Arial" w:hAnsi="Arial" w:cs="Arial"/>
          <w:b/>
          <w:bCs/>
          <w:lang w:val="fr-FR"/>
        </w:rPr>
        <w:t xml:space="preserve"> chaque médicament figurant sur le formulaire </w:t>
      </w:r>
    </w:p>
    <w:p w:rsidR="00E53A5E" w:rsidRPr="002A62E2" w:rsidRDefault="00E53A5E" w:rsidP="006D1030">
      <w:pPr>
        <w:numPr>
          <w:ilvl w:val="0"/>
          <w:numId w:val="8"/>
        </w:numPr>
        <w:jc w:val="both"/>
        <w:rPr>
          <w:rFonts w:ascii="Arial" w:hAnsi="Arial" w:cs="Arial"/>
          <w:b/>
          <w:bCs/>
          <w:lang w:val="fr-FR"/>
        </w:rPr>
      </w:pPr>
      <w:r>
        <w:rPr>
          <w:rFonts w:ascii="Arial" w:hAnsi="Arial" w:cs="Arial"/>
          <w:b/>
          <w:bCs/>
          <w:lang w:val="fr-FR"/>
        </w:rPr>
        <w:t>R</w:t>
      </w:r>
      <w:r w:rsidRPr="002A62E2">
        <w:rPr>
          <w:rFonts w:ascii="Arial" w:hAnsi="Arial" w:cs="Arial"/>
          <w:b/>
          <w:bCs/>
          <w:lang w:val="fr-FR"/>
        </w:rPr>
        <w:t>elevez des données pour le produit princeps et pour le produit générique le moins cher</w:t>
      </w:r>
    </w:p>
    <w:p w:rsidR="00E53A5E" w:rsidRPr="002A62E2" w:rsidRDefault="00E53A5E" w:rsidP="006D1030">
      <w:pPr>
        <w:numPr>
          <w:ilvl w:val="0"/>
          <w:numId w:val="8"/>
        </w:numPr>
        <w:jc w:val="both"/>
        <w:rPr>
          <w:rFonts w:ascii="Arial" w:hAnsi="Arial" w:cs="Arial"/>
          <w:b/>
          <w:bCs/>
          <w:lang w:val="fr-FR"/>
        </w:rPr>
      </w:pPr>
      <w:r w:rsidRPr="002A62E2">
        <w:rPr>
          <w:rFonts w:ascii="Arial" w:hAnsi="Arial" w:cs="Arial"/>
          <w:b/>
          <w:bCs/>
          <w:lang w:val="fr-FR"/>
        </w:rPr>
        <w:t>Ne recueillez des données que pour les médicaments indiqués sur le formulaire, qui ne doivent pas être remplacés par d’autres médicaments, dosages ou formes galéniques</w:t>
      </w:r>
    </w:p>
    <w:p w:rsidR="00E53A5E" w:rsidRPr="002A62E2" w:rsidRDefault="00E53A5E" w:rsidP="006D1030">
      <w:pPr>
        <w:numPr>
          <w:ilvl w:val="0"/>
          <w:numId w:val="8"/>
        </w:numPr>
        <w:jc w:val="both"/>
        <w:rPr>
          <w:rFonts w:ascii="Arial" w:hAnsi="Arial" w:cs="Arial"/>
          <w:b/>
          <w:bCs/>
          <w:lang w:val="fr-FR"/>
        </w:rPr>
      </w:pPr>
      <w:r w:rsidRPr="002A62E2">
        <w:rPr>
          <w:rFonts w:ascii="Arial" w:hAnsi="Arial" w:cs="Arial"/>
          <w:b/>
          <w:bCs/>
          <w:lang w:val="fr-FR"/>
        </w:rPr>
        <w:t>Vous ne devez considérer un médicament comme disponible que si vous le voyez. Ne relevez pas le prix des médicaments qui ne sont pas disponibles.</w:t>
      </w:r>
    </w:p>
    <w:p w:rsidR="00E53A5E" w:rsidRPr="002A62E2" w:rsidRDefault="00E53A5E" w:rsidP="006D1030">
      <w:pPr>
        <w:ind w:left="720"/>
        <w:jc w:val="both"/>
        <w:rPr>
          <w:rFonts w:ascii="Arial" w:hAnsi="Arial" w:cs="Arial"/>
          <w:b/>
          <w:bCs/>
          <w:lang w:val="fr-FR"/>
        </w:rPr>
      </w:pPr>
    </w:p>
    <w:p w:rsidR="00E53A5E" w:rsidRPr="002A62E2" w:rsidRDefault="00E53A5E" w:rsidP="006D1030">
      <w:pPr>
        <w:jc w:val="both"/>
        <w:rPr>
          <w:rFonts w:ascii="Arial" w:hAnsi="Arial" w:cs="Arial"/>
          <w:b/>
          <w:bCs/>
          <w:lang w:val="fr-FR"/>
        </w:rPr>
      </w:pPr>
    </w:p>
    <w:p w:rsidR="00E53A5E" w:rsidRPr="002A62E2" w:rsidRDefault="00E53A5E" w:rsidP="006D1030">
      <w:pPr>
        <w:jc w:val="both"/>
        <w:rPr>
          <w:rFonts w:ascii="Arial" w:hAnsi="Arial" w:cs="Arial"/>
          <w:b/>
          <w:bCs/>
          <w:sz w:val="28"/>
          <w:szCs w:val="28"/>
          <w:u w:val="single"/>
          <w:lang w:val="fr-FR"/>
        </w:rPr>
      </w:pPr>
      <w:r w:rsidRPr="002A62E2">
        <w:rPr>
          <w:rFonts w:ascii="Arial" w:hAnsi="Arial" w:cs="Arial"/>
          <w:b/>
          <w:bCs/>
          <w:sz w:val="28"/>
          <w:szCs w:val="28"/>
          <w:u w:val="single"/>
          <w:lang w:val="fr-FR"/>
        </w:rPr>
        <w:t>Comment remplir le formulaire</w:t>
      </w:r>
      <w:r w:rsidRPr="002A62E2">
        <w:rPr>
          <w:rFonts w:ascii="Arial" w:hAnsi="Arial" w:cs="Arial"/>
          <w:b/>
          <w:bCs/>
          <w:sz w:val="28"/>
          <w:szCs w:val="28"/>
          <w:lang w:val="fr-FR"/>
        </w:rPr>
        <w:t xml:space="preserve"> ?</w:t>
      </w:r>
    </w:p>
    <w:p w:rsidR="00E53A5E" w:rsidRPr="002A62E2" w:rsidRDefault="00E53A5E" w:rsidP="006D1030">
      <w:pPr>
        <w:jc w:val="both"/>
        <w:rPr>
          <w:rFonts w:ascii="Arial" w:hAnsi="Arial" w:cs="Arial"/>
          <w:b/>
          <w:bCs/>
          <w:sz w:val="28"/>
          <w:szCs w:val="28"/>
          <w:lang w:val="fr-FR"/>
        </w:rPr>
      </w:pPr>
    </w:p>
    <w:p w:rsidR="00E53A5E" w:rsidRPr="002A62E2" w:rsidRDefault="00E53A5E" w:rsidP="006D1030">
      <w:pPr>
        <w:jc w:val="both"/>
        <w:rPr>
          <w:rFonts w:ascii="Arial" w:hAnsi="Arial" w:cs="Arial"/>
          <w:b/>
          <w:bCs/>
          <w:caps/>
          <w:sz w:val="28"/>
          <w:szCs w:val="28"/>
          <w:lang w:val="fr-FR"/>
        </w:rPr>
      </w:pPr>
      <w:r w:rsidRPr="002A62E2">
        <w:rPr>
          <w:rFonts w:ascii="Arial" w:hAnsi="Arial" w:cs="Arial"/>
          <w:b/>
          <w:bCs/>
          <w:caps/>
          <w:sz w:val="28"/>
          <w:szCs w:val="28"/>
          <w:lang w:val="fr-FR"/>
        </w:rPr>
        <w:t>pour chaque médicament figurant dans la colonne a</w:t>
      </w:r>
    </w:p>
    <w:p w:rsidR="00E53A5E" w:rsidRPr="002A62E2" w:rsidRDefault="00E53A5E" w:rsidP="006D1030">
      <w:pPr>
        <w:jc w:val="both"/>
        <w:rPr>
          <w:rFonts w:ascii="Arial" w:hAnsi="Arial" w:cs="Arial"/>
          <w:lang w:val="fr-FR"/>
        </w:rPr>
      </w:pPr>
    </w:p>
    <w:p w:rsidR="00E53A5E" w:rsidRPr="002A62E2" w:rsidRDefault="00E53A5E" w:rsidP="006D1030">
      <w:pPr>
        <w:jc w:val="both"/>
        <w:rPr>
          <w:rFonts w:ascii="Arial" w:hAnsi="Arial" w:cs="Arial"/>
          <w:b/>
          <w:bCs/>
          <w:lang w:val="fr-FR"/>
        </w:rPr>
      </w:pPr>
      <w:r w:rsidRPr="002A62E2">
        <w:rPr>
          <w:rFonts w:ascii="Arial" w:hAnsi="Arial" w:cs="Arial"/>
          <w:b/>
          <w:bCs/>
          <w:lang w:val="fr-FR"/>
        </w:rPr>
        <w:t>1. Trouvez le générique le moins cher disponible dans le point de vente</w:t>
      </w:r>
    </w:p>
    <w:p w:rsidR="00E53A5E" w:rsidRPr="002A62E2" w:rsidRDefault="00E53A5E" w:rsidP="00F633EA">
      <w:pPr>
        <w:jc w:val="both"/>
        <w:rPr>
          <w:rFonts w:ascii="Arial" w:hAnsi="Arial" w:cs="Arial"/>
          <w:lang w:val="fr-FR"/>
        </w:rPr>
      </w:pPr>
      <w:r w:rsidRPr="002A62E2">
        <w:rPr>
          <w:rFonts w:ascii="Arial" w:hAnsi="Arial" w:cs="Arial"/>
          <w:lang w:val="fr-FR"/>
        </w:rPr>
        <w:t>Le nom et le fabricant du produit princeps figurent déjà sur le formulaire mais</w:t>
      </w:r>
      <w:r>
        <w:rPr>
          <w:rFonts w:ascii="Arial" w:hAnsi="Arial" w:cs="Arial"/>
          <w:lang w:val="fr-FR"/>
        </w:rPr>
        <w:t xml:space="preserve"> vous devez</w:t>
      </w:r>
      <w:r w:rsidRPr="002A62E2">
        <w:rPr>
          <w:rFonts w:ascii="Arial" w:hAnsi="Arial" w:cs="Arial"/>
          <w:lang w:val="fr-FR"/>
        </w:rPr>
        <w:t xml:space="preserve"> trouver l’équivalent générique le moins cher dans chaque point de vente. </w:t>
      </w:r>
    </w:p>
    <w:p w:rsidR="00E53A5E" w:rsidRPr="002A62E2" w:rsidRDefault="00E53A5E" w:rsidP="006D1030">
      <w:pPr>
        <w:jc w:val="both"/>
        <w:rPr>
          <w:rFonts w:ascii="Arial" w:hAnsi="Arial" w:cs="Arial"/>
          <w:lang w:val="fr-FR"/>
        </w:rPr>
      </w:pPr>
    </w:p>
    <w:p w:rsidR="00E53A5E" w:rsidRPr="002A62E2" w:rsidRDefault="000A476C" w:rsidP="006D1030">
      <w:pPr>
        <w:jc w:val="both"/>
        <w:rPr>
          <w:rFonts w:ascii="Arial" w:hAnsi="Arial" w:cs="Arial"/>
          <w:lang w:val="fr-FR"/>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1270</wp:posOffset>
                </wp:positionV>
                <wp:extent cx="6286500" cy="898525"/>
                <wp:effectExtent l="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985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A5E" w:rsidRPr="00F633EA" w:rsidRDefault="00E53A5E" w:rsidP="00F633EA">
                            <w:pPr>
                              <w:rPr>
                                <w:rFonts w:ascii="Arial" w:hAnsi="Arial" w:cs="Arial"/>
                                <w:b/>
                                <w:bCs/>
                                <w:lang w:val="fr-FR"/>
                              </w:rPr>
                            </w:pPr>
                            <w:r w:rsidRPr="00F633EA">
                              <w:rPr>
                                <w:rFonts w:ascii="Arial" w:hAnsi="Arial" w:cs="Arial"/>
                                <w:b/>
                                <w:bCs/>
                                <w:lang w:val="fr-FR"/>
                              </w:rPr>
                              <w:t xml:space="preserve">Le produit générique le moins cher est toujours celui dont le prix </w:t>
                            </w:r>
                            <w:r w:rsidRPr="00F633EA">
                              <w:rPr>
                                <w:rFonts w:ascii="Arial" w:hAnsi="Arial" w:cs="Arial"/>
                                <w:b/>
                                <w:bCs/>
                                <w:u w:val="single"/>
                                <w:lang w:val="fr-FR"/>
                              </w:rPr>
                              <w:t>unitaire</w:t>
                            </w:r>
                            <w:r>
                              <w:rPr>
                                <w:rFonts w:ascii="Arial" w:hAnsi="Arial" w:cs="Arial"/>
                                <w:b/>
                                <w:bCs/>
                                <w:lang w:val="fr-FR"/>
                              </w:rPr>
                              <w:t xml:space="preserve"> (c’est-à-dire par pilule, comprimé, ml ou dose)</w:t>
                            </w:r>
                            <w:r w:rsidRPr="00F633EA">
                              <w:rPr>
                                <w:rFonts w:ascii="Arial" w:hAnsi="Arial" w:cs="Arial"/>
                                <w:b/>
                                <w:bCs/>
                                <w:lang w:val="fr-FR"/>
                              </w:rPr>
                              <w:t xml:space="preserve"> est le plus bas. </w:t>
                            </w:r>
                          </w:p>
                          <w:p w:rsidR="00E53A5E" w:rsidRPr="00F633EA" w:rsidRDefault="00E53A5E" w:rsidP="00662183">
                            <w:pPr>
                              <w:rPr>
                                <w:rFonts w:ascii="Arial" w:hAnsi="Arial" w:cs="Arial"/>
                                <w:b/>
                                <w:bCs/>
                                <w:lang w:val="fr-FR"/>
                              </w:rPr>
                            </w:pPr>
                          </w:p>
                          <w:p w:rsidR="00E53A5E" w:rsidRPr="00F633EA" w:rsidRDefault="00E53A5E" w:rsidP="00F633EA">
                            <w:pPr>
                              <w:rPr>
                                <w:rFonts w:ascii="Arial" w:hAnsi="Arial" w:cs="Arial"/>
                                <w:b/>
                                <w:bCs/>
                              </w:rPr>
                            </w:pPr>
                            <w:r w:rsidRPr="00F633EA">
                              <w:rPr>
                                <w:rFonts w:ascii="Arial" w:hAnsi="Arial" w:cs="Arial"/>
                                <w:b/>
                                <w:bCs/>
                                <w:lang w:val="fr-FR"/>
                              </w:rPr>
                              <w:t xml:space="preserve">Le produit générique le moins cher ne peut pas </w:t>
                            </w:r>
                            <w:r>
                              <w:rPr>
                                <w:rFonts w:ascii="Arial" w:hAnsi="Arial" w:cs="Arial"/>
                                <w:b/>
                                <w:bCs/>
                                <w:lang w:val="fr-FR"/>
                              </w:rPr>
                              <w:t>être le médicament princeps.</w:t>
                            </w:r>
                          </w:p>
                          <w:p w:rsidR="00E53A5E" w:rsidRPr="00F633EA" w:rsidRDefault="00E53A5E" w:rsidP="00662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pt;width:495pt;height: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" fillcolor="silver" stroked="f">
                <v:textbox>
                  <w:txbxContent>
                    <w:p w:rsidR="00E53A5E" w:rsidRPr="00F633EA" w:rsidRDefault="00E53A5E" w:rsidP="00F633EA">
                      <w:pPr>
                        <w:rPr>
                          <w:rFonts w:ascii="Arial" w:hAnsi="Arial" w:cs="Arial"/>
                          <w:b/>
                          <w:bCs/>
                          <w:lang w:val="fr-FR"/>
                        </w:rPr>
                      </w:pPr>
                      <w:r w:rsidRPr="00F633EA">
                        <w:rPr>
                          <w:rFonts w:ascii="Arial" w:hAnsi="Arial" w:cs="Arial"/>
                          <w:b/>
                          <w:bCs/>
                          <w:lang w:val="fr-FR"/>
                        </w:rPr>
                        <w:t xml:space="preserve">Le produit générique le moins cher est toujours celui dont le prix </w:t>
                      </w:r>
                      <w:r w:rsidRPr="00F633EA">
                        <w:rPr>
                          <w:rFonts w:ascii="Arial" w:hAnsi="Arial" w:cs="Arial"/>
                          <w:b/>
                          <w:bCs/>
                          <w:u w:val="single"/>
                          <w:lang w:val="fr-FR"/>
                        </w:rPr>
                        <w:t>unitaire</w:t>
                      </w:r>
                      <w:r>
                        <w:rPr>
                          <w:rFonts w:ascii="Arial" w:hAnsi="Arial" w:cs="Arial"/>
                          <w:b/>
                          <w:bCs/>
                          <w:lang w:val="fr-FR"/>
                        </w:rPr>
                        <w:t xml:space="preserve"> (c’est-à-dire par pilule, comprimé, ml ou dose)</w:t>
                      </w:r>
                      <w:r w:rsidRPr="00F633EA">
                        <w:rPr>
                          <w:rFonts w:ascii="Arial" w:hAnsi="Arial" w:cs="Arial"/>
                          <w:b/>
                          <w:bCs/>
                          <w:lang w:val="fr-FR"/>
                        </w:rPr>
                        <w:t xml:space="preserve"> est le plus bas. </w:t>
                      </w:r>
                    </w:p>
                    <w:p w:rsidR="00E53A5E" w:rsidRPr="00F633EA" w:rsidRDefault="00E53A5E" w:rsidP="00662183">
                      <w:pPr>
                        <w:rPr>
                          <w:rFonts w:ascii="Arial" w:hAnsi="Arial" w:cs="Arial"/>
                          <w:b/>
                          <w:bCs/>
                          <w:lang w:val="fr-FR"/>
                        </w:rPr>
                      </w:pPr>
                    </w:p>
                    <w:p w:rsidR="00E53A5E" w:rsidRPr="00F633EA" w:rsidRDefault="00E53A5E" w:rsidP="00F633EA">
                      <w:pPr>
                        <w:rPr>
                          <w:rFonts w:ascii="Arial" w:hAnsi="Arial" w:cs="Arial"/>
                          <w:b/>
                          <w:bCs/>
                        </w:rPr>
                      </w:pPr>
                      <w:r w:rsidRPr="00F633EA">
                        <w:rPr>
                          <w:rFonts w:ascii="Arial" w:hAnsi="Arial" w:cs="Arial"/>
                          <w:b/>
                          <w:bCs/>
                          <w:lang w:val="fr-FR"/>
                        </w:rPr>
                        <w:t xml:space="preserve">Le produit générique le moins cher ne peut pas </w:t>
                      </w:r>
                      <w:r>
                        <w:rPr>
                          <w:rFonts w:ascii="Arial" w:hAnsi="Arial" w:cs="Arial"/>
                          <w:b/>
                          <w:bCs/>
                          <w:lang w:val="fr-FR"/>
                        </w:rPr>
                        <w:t>être le médicament princeps.</w:t>
                      </w:r>
                    </w:p>
                    <w:p w:rsidR="00E53A5E" w:rsidRPr="00F633EA" w:rsidRDefault="00E53A5E" w:rsidP="00662183"/>
                  </w:txbxContent>
                </v:textbox>
              </v:shape>
            </w:pict>
          </mc:Fallback>
        </mc:AlternateContent>
      </w:r>
    </w:p>
    <w:p w:rsidR="00E53A5E" w:rsidRPr="002A62E2" w:rsidRDefault="00E53A5E" w:rsidP="006D1030">
      <w:pPr>
        <w:jc w:val="both"/>
        <w:rPr>
          <w:rFonts w:ascii="Arial" w:hAnsi="Arial" w:cs="Arial"/>
          <w:lang w:val="fr-FR"/>
        </w:rPr>
      </w:pPr>
    </w:p>
    <w:p w:rsidR="00E53A5E" w:rsidRPr="002A62E2" w:rsidRDefault="00E53A5E" w:rsidP="006D1030">
      <w:pPr>
        <w:jc w:val="both"/>
        <w:rPr>
          <w:rFonts w:ascii="Arial" w:hAnsi="Arial" w:cs="Arial"/>
          <w:lang w:val="fr-FR"/>
        </w:rPr>
      </w:pPr>
    </w:p>
    <w:p w:rsidR="00E53A5E" w:rsidRPr="002A62E2" w:rsidRDefault="00E53A5E" w:rsidP="006D1030">
      <w:pPr>
        <w:jc w:val="both"/>
        <w:rPr>
          <w:rFonts w:ascii="Arial" w:hAnsi="Arial" w:cs="Arial"/>
          <w:lang w:val="fr-FR"/>
        </w:rPr>
      </w:pPr>
    </w:p>
    <w:p w:rsidR="00E53A5E" w:rsidRPr="002A62E2" w:rsidRDefault="00E53A5E" w:rsidP="006D1030">
      <w:pPr>
        <w:jc w:val="both"/>
        <w:rPr>
          <w:rFonts w:ascii="Arial" w:hAnsi="Arial" w:cs="Arial"/>
          <w:lang w:val="fr-FR"/>
        </w:rPr>
      </w:pPr>
    </w:p>
    <w:p w:rsidR="00E53A5E" w:rsidRPr="002A62E2" w:rsidRDefault="00E53A5E" w:rsidP="006D1030">
      <w:pPr>
        <w:jc w:val="both"/>
        <w:rPr>
          <w:rFonts w:ascii="Arial" w:hAnsi="Arial" w:cs="Arial"/>
          <w:lang w:val="fr-FR"/>
        </w:rPr>
      </w:pPr>
    </w:p>
    <w:p w:rsidR="00E53A5E" w:rsidRPr="002A62E2" w:rsidRDefault="00E53A5E" w:rsidP="002742AA">
      <w:pPr>
        <w:numPr>
          <w:ilvl w:val="0"/>
          <w:numId w:val="6"/>
        </w:numPr>
        <w:jc w:val="both"/>
        <w:rPr>
          <w:rFonts w:ascii="Arial" w:hAnsi="Arial" w:cs="Arial"/>
          <w:lang w:val="fr-FR"/>
        </w:rPr>
      </w:pPr>
      <w:r w:rsidRPr="002A62E2">
        <w:rPr>
          <w:rFonts w:ascii="Arial" w:hAnsi="Arial" w:cs="Arial"/>
          <w:lang w:val="fr-FR"/>
        </w:rPr>
        <w:t xml:space="preserve">Si vous ne trouvez qu’un seul équivalent générique, vous devez le considérer comme le moins cher. Sur la ligne intitulée « Générique le moins cher », indiquez le nom </w:t>
      </w:r>
      <w:r>
        <w:rPr>
          <w:rFonts w:ascii="Arial" w:hAnsi="Arial" w:cs="Arial"/>
          <w:lang w:val="fr-FR"/>
        </w:rPr>
        <w:t>de ce</w:t>
      </w:r>
      <w:r w:rsidRPr="002A62E2">
        <w:rPr>
          <w:rFonts w:ascii="Arial" w:hAnsi="Arial" w:cs="Arial"/>
          <w:lang w:val="fr-FR"/>
        </w:rPr>
        <w:t xml:space="preserve"> produit dans la colonne C et le nom du fabricant dans la colonne D. </w:t>
      </w:r>
    </w:p>
    <w:p w:rsidR="00E53A5E" w:rsidRPr="002A62E2" w:rsidRDefault="00E53A5E" w:rsidP="006D1030">
      <w:pPr>
        <w:ind w:left="360"/>
        <w:jc w:val="both"/>
        <w:rPr>
          <w:rFonts w:ascii="Arial" w:hAnsi="Arial" w:cs="Arial"/>
          <w:lang w:val="fr-FR"/>
        </w:rPr>
      </w:pPr>
    </w:p>
    <w:p w:rsidR="00E53A5E" w:rsidRPr="002A62E2" w:rsidRDefault="00E53A5E" w:rsidP="002F23E6">
      <w:pPr>
        <w:numPr>
          <w:ilvl w:val="0"/>
          <w:numId w:val="6"/>
        </w:numPr>
        <w:jc w:val="both"/>
        <w:rPr>
          <w:rFonts w:ascii="Arial" w:hAnsi="Arial" w:cs="Arial"/>
          <w:lang w:val="fr-FR"/>
        </w:rPr>
      </w:pPr>
      <w:r w:rsidRPr="002A62E2">
        <w:rPr>
          <w:rFonts w:ascii="Arial" w:hAnsi="Arial" w:cs="Arial"/>
          <w:lang w:val="fr-FR"/>
        </w:rPr>
        <w:t xml:space="preserve">Si vous trouvez plusieurs équivalents génériques, déterminez celui dont le prix </w:t>
      </w:r>
      <w:r w:rsidRPr="002A62E2">
        <w:rPr>
          <w:rFonts w:ascii="Arial" w:hAnsi="Arial" w:cs="Arial"/>
          <w:u w:val="single"/>
          <w:lang w:val="fr-FR"/>
        </w:rPr>
        <w:t>unitaire</w:t>
      </w:r>
      <w:r w:rsidRPr="002A62E2">
        <w:rPr>
          <w:rFonts w:ascii="Arial" w:hAnsi="Arial" w:cs="Arial"/>
          <w:lang w:val="fr-FR"/>
        </w:rPr>
        <w:t xml:space="preserve"> (c’est-à-dire par pilule, comprimé, ml ou dose) est le plus bas.  </w:t>
      </w:r>
      <w:r>
        <w:rPr>
          <w:rFonts w:ascii="Arial" w:hAnsi="Arial" w:cs="Arial"/>
          <w:lang w:val="fr-FR"/>
        </w:rPr>
        <w:t>Pour y parvenir,</w:t>
      </w:r>
      <w:r w:rsidRPr="002A62E2">
        <w:rPr>
          <w:rFonts w:ascii="Arial" w:hAnsi="Arial" w:cs="Arial"/>
          <w:lang w:val="fr-FR"/>
        </w:rPr>
        <w:t xml:space="preserve"> divisez, pour chaque produit, le prix d’une boîte par le nombre d’unités dans la boîte. Indiquez le nom du générique le moins cher dans la colonne C et le nom du fabricant dans la colonne D.</w:t>
      </w:r>
    </w:p>
    <w:p w:rsidR="00E53A5E" w:rsidRPr="002A62E2" w:rsidRDefault="00E53A5E" w:rsidP="006D1030">
      <w:pPr>
        <w:jc w:val="both"/>
        <w:rPr>
          <w:rFonts w:ascii="Arial" w:hAnsi="Arial" w:cs="Arial"/>
          <w:b/>
          <w:bCs/>
          <w:lang w:val="fr-FR"/>
        </w:rPr>
      </w:pPr>
    </w:p>
    <w:p w:rsidR="00E53A5E" w:rsidRPr="002A62E2" w:rsidRDefault="00E53A5E" w:rsidP="006D1030">
      <w:pPr>
        <w:jc w:val="both"/>
        <w:rPr>
          <w:rFonts w:ascii="Arial" w:hAnsi="Arial" w:cs="Arial"/>
          <w:b/>
          <w:bCs/>
          <w:lang w:val="fr-FR"/>
        </w:rPr>
      </w:pPr>
    </w:p>
    <w:p w:rsidR="00E53A5E" w:rsidRPr="002A62E2" w:rsidRDefault="00E53A5E" w:rsidP="006D1030">
      <w:pPr>
        <w:jc w:val="both"/>
        <w:rPr>
          <w:rFonts w:ascii="Arial" w:hAnsi="Arial" w:cs="Arial"/>
          <w:b/>
          <w:bCs/>
          <w:lang w:val="fr-FR"/>
        </w:rPr>
      </w:pPr>
      <w:r w:rsidRPr="002A62E2">
        <w:rPr>
          <w:rFonts w:ascii="Arial" w:hAnsi="Arial" w:cs="Arial"/>
          <w:b/>
          <w:bCs/>
          <w:lang w:val="fr-FR"/>
        </w:rPr>
        <w:t>2. Complétez la colonne E : Disponible</w:t>
      </w:r>
    </w:p>
    <w:p w:rsidR="00E53A5E" w:rsidRPr="002A62E2" w:rsidRDefault="00E53A5E" w:rsidP="002A62E2">
      <w:pPr>
        <w:jc w:val="both"/>
        <w:rPr>
          <w:rFonts w:ascii="Arial" w:hAnsi="Arial" w:cs="Arial"/>
          <w:lang w:val="fr-FR"/>
        </w:rPr>
      </w:pPr>
      <w:r w:rsidRPr="002A62E2">
        <w:rPr>
          <w:rFonts w:ascii="Arial" w:hAnsi="Arial" w:cs="Arial"/>
          <w:lang w:val="fr-FR"/>
        </w:rPr>
        <w:t xml:space="preserve">Dans la colonne E, indiquez </w:t>
      </w:r>
      <w:r>
        <w:rPr>
          <w:rFonts w:ascii="Arial" w:hAnsi="Arial" w:cs="Arial"/>
          <w:lang w:val="fr-FR"/>
        </w:rPr>
        <w:t>« </w:t>
      </w:r>
      <w:r w:rsidRPr="002A62E2">
        <w:rPr>
          <w:rFonts w:ascii="Arial" w:hAnsi="Arial" w:cs="Arial"/>
          <w:lang w:val="fr-FR"/>
        </w:rPr>
        <w:t>oui</w:t>
      </w:r>
      <w:r>
        <w:rPr>
          <w:rFonts w:ascii="Arial" w:hAnsi="Arial" w:cs="Arial"/>
          <w:lang w:val="fr-FR"/>
        </w:rPr>
        <w:t> »</w:t>
      </w:r>
      <w:r w:rsidRPr="002A62E2">
        <w:rPr>
          <w:rFonts w:ascii="Arial" w:hAnsi="Arial" w:cs="Arial"/>
          <w:lang w:val="fr-FR"/>
        </w:rPr>
        <w:t xml:space="preserve"> ou </w:t>
      </w:r>
      <w:r>
        <w:rPr>
          <w:rFonts w:ascii="Arial" w:hAnsi="Arial" w:cs="Arial"/>
          <w:lang w:val="fr-FR"/>
        </w:rPr>
        <w:t>« </w:t>
      </w:r>
      <w:r w:rsidRPr="002A62E2">
        <w:rPr>
          <w:rFonts w:ascii="Arial" w:hAnsi="Arial" w:cs="Arial"/>
          <w:lang w:val="fr-FR"/>
        </w:rPr>
        <w:t>non</w:t>
      </w:r>
      <w:r>
        <w:rPr>
          <w:rFonts w:ascii="Arial" w:hAnsi="Arial" w:cs="Arial"/>
          <w:lang w:val="fr-FR"/>
        </w:rPr>
        <w:t> »</w:t>
      </w:r>
      <w:r w:rsidRPr="002A62E2">
        <w:rPr>
          <w:rFonts w:ascii="Arial" w:hAnsi="Arial" w:cs="Arial"/>
          <w:lang w:val="fr-FR"/>
        </w:rPr>
        <w:t xml:space="preserve"> selon la disponibilité :</w:t>
      </w:r>
    </w:p>
    <w:p w:rsidR="00E53A5E" w:rsidRPr="002A62E2" w:rsidRDefault="00E53A5E" w:rsidP="002F23E6">
      <w:pPr>
        <w:jc w:val="both"/>
        <w:rPr>
          <w:rFonts w:ascii="Arial" w:hAnsi="Arial" w:cs="Arial"/>
          <w:lang w:val="fr-FR"/>
        </w:rPr>
      </w:pPr>
      <w:r w:rsidRPr="002A62E2">
        <w:rPr>
          <w:rFonts w:ascii="Arial" w:hAnsi="Arial" w:cs="Arial"/>
          <w:lang w:val="fr-FR"/>
        </w:rPr>
        <w:t></w:t>
      </w:r>
      <w:r w:rsidRPr="002A62E2">
        <w:rPr>
          <w:rFonts w:ascii="Arial" w:hAnsi="Arial" w:cs="Arial"/>
          <w:lang w:val="fr-FR"/>
        </w:rPr>
        <w:tab/>
        <w:t>du médicament princeps (ligne 1)</w:t>
      </w:r>
    </w:p>
    <w:p w:rsidR="00E53A5E" w:rsidRPr="002A62E2" w:rsidRDefault="00E53A5E" w:rsidP="002F23E6">
      <w:pPr>
        <w:jc w:val="both"/>
        <w:rPr>
          <w:rFonts w:ascii="Arial" w:hAnsi="Arial" w:cs="Arial"/>
          <w:lang w:val="fr-FR"/>
        </w:rPr>
      </w:pPr>
      <w:r w:rsidRPr="002A62E2">
        <w:rPr>
          <w:rFonts w:ascii="Arial" w:hAnsi="Arial" w:cs="Arial"/>
          <w:lang w:val="fr-FR"/>
        </w:rPr>
        <w:t></w:t>
      </w:r>
      <w:r w:rsidRPr="002A62E2">
        <w:rPr>
          <w:rFonts w:ascii="Arial" w:hAnsi="Arial" w:cs="Arial"/>
          <w:lang w:val="fr-FR"/>
        </w:rPr>
        <w:tab/>
        <w:t xml:space="preserve">de l’équivalent générique le moins cher (ligne 2) </w:t>
      </w:r>
    </w:p>
    <w:p w:rsidR="00E53A5E" w:rsidRPr="002A62E2" w:rsidRDefault="00E53A5E" w:rsidP="00FD6E91">
      <w:pPr>
        <w:numPr>
          <w:ilvl w:val="0"/>
          <w:numId w:val="2"/>
        </w:numPr>
        <w:jc w:val="both"/>
        <w:rPr>
          <w:rFonts w:ascii="Arial" w:hAnsi="Arial" w:cs="Arial"/>
          <w:lang w:val="fr-FR"/>
        </w:rPr>
      </w:pPr>
      <w:r w:rsidRPr="002A62E2">
        <w:rPr>
          <w:rFonts w:ascii="Arial" w:hAnsi="Arial" w:cs="Arial"/>
          <w:b/>
          <w:bCs/>
          <w:lang w:val="fr-FR"/>
        </w:rPr>
        <w:t xml:space="preserve">Demandez toujours à voir une boîte du produit et n’indiquez que ce produit est disponible que si vous le voyez réellement.  </w:t>
      </w:r>
    </w:p>
    <w:p w:rsidR="00E53A5E" w:rsidRPr="002A62E2" w:rsidRDefault="00E53A5E" w:rsidP="006D1030">
      <w:pPr>
        <w:ind w:left="360"/>
        <w:jc w:val="both"/>
        <w:rPr>
          <w:rFonts w:ascii="Arial" w:hAnsi="Arial" w:cs="Arial"/>
          <w:lang w:val="fr-FR"/>
        </w:rPr>
      </w:pPr>
    </w:p>
    <w:p w:rsidR="00E53A5E" w:rsidRPr="002A62E2" w:rsidRDefault="00E53A5E" w:rsidP="0063605E">
      <w:pPr>
        <w:numPr>
          <w:ilvl w:val="0"/>
          <w:numId w:val="2"/>
        </w:numPr>
        <w:jc w:val="both"/>
        <w:rPr>
          <w:rFonts w:ascii="Arial" w:hAnsi="Arial" w:cs="Arial"/>
          <w:b/>
          <w:lang w:val="fr-FR"/>
        </w:rPr>
      </w:pPr>
      <w:r w:rsidRPr="002A62E2">
        <w:rPr>
          <w:rFonts w:ascii="Arial" w:hAnsi="Arial" w:cs="Arial"/>
          <w:b/>
          <w:lang w:val="fr-FR"/>
        </w:rPr>
        <w:t>Si vo</w:t>
      </w:r>
      <w:r>
        <w:rPr>
          <w:rFonts w:ascii="Arial" w:hAnsi="Arial" w:cs="Arial"/>
          <w:b/>
          <w:lang w:val="fr-FR"/>
        </w:rPr>
        <w:t>us trouvez le médicament mais</w:t>
      </w:r>
      <w:r w:rsidRPr="002A62E2">
        <w:rPr>
          <w:rFonts w:ascii="Arial" w:hAnsi="Arial" w:cs="Arial"/>
          <w:b/>
          <w:lang w:val="fr-FR"/>
        </w:rPr>
        <w:t xml:space="preserve"> sa forme galénique ou son dosage ne correspond pas à ce qui est indiqué sur le formulaire, considérez que ce médicament </w:t>
      </w:r>
      <w:r w:rsidRPr="002A62E2">
        <w:rPr>
          <w:rFonts w:ascii="Arial" w:hAnsi="Arial" w:cs="Arial"/>
          <w:b/>
          <w:u w:val="single"/>
          <w:lang w:val="fr-FR"/>
        </w:rPr>
        <w:t>n’est pas disponible</w:t>
      </w:r>
      <w:r w:rsidRPr="002A62E2">
        <w:rPr>
          <w:rFonts w:ascii="Arial" w:hAnsi="Arial" w:cs="Arial"/>
          <w:b/>
          <w:lang w:val="fr-FR"/>
        </w:rPr>
        <w:t xml:space="preserve"> et ne le remplacez pas par un autre produit.</w:t>
      </w:r>
    </w:p>
    <w:p w:rsidR="00E53A5E" w:rsidRPr="002A62E2" w:rsidRDefault="00E53A5E" w:rsidP="006D1030">
      <w:pPr>
        <w:ind w:left="360"/>
        <w:jc w:val="both"/>
        <w:rPr>
          <w:rFonts w:ascii="Arial" w:hAnsi="Arial" w:cs="Arial"/>
          <w:lang w:val="fr-FR"/>
        </w:rPr>
      </w:pPr>
    </w:p>
    <w:p w:rsidR="00E53A5E" w:rsidRPr="002A62E2" w:rsidRDefault="00E53A5E" w:rsidP="0063605E">
      <w:pPr>
        <w:numPr>
          <w:ilvl w:val="0"/>
          <w:numId w:val="2"/>
        </w:numPr>
        <w:jc w:val="both"/>
        <w:rPr>
          <w:rFonts w:ascii="Arial" w:hAnsi="Arial" w:cs="Arial"/>
          <w:lang w:val="fr-FR"/>
        </w:rPr>
      </w:pPr>
      <w:r w:rsidRPr="002A62E2">
        <w:rPr>
          <w:rFonts w:ascii="Arial" w:hAnsi="Arial" w:cs="Arial"/>
          <w:lang w:val="fr-FR"/>
        </w:rPr>
        <w:t xml:space="preserve">Si un produit est temporairement en rupture de stock, considérez qu’il </w:t>
      </w:r>
      <w:r w:rsidRPr="00EC786E">
        <w:rPr>
          <w:rFonts w:ascii="Arial" w:hAnsi="Arial" w:cs="Arial"/>
          <w:u w:val="single"/>
          <w:lang w:val="fr-FR"/>
        </w:rPr>
        <w:t>n’est pas disponible</w:t>
      </w:r>
      <w:r w:rsidRPr="002A62E2">
        <w:rPr>
          <w:rFonts w:ascii="Arial" w:hAnsi="Arial" w:cs="Arial"/>
          <w:lang w:val="fr-FR"/>
        </w:rPr>
        <w:t>. Ne relevez pas le prix de ce produit, même s’il figure sur une liste de tarifs. Indiquez à la colonne J (Observations) que ce produit était en rupture de stock.</w:t>
      </w:r>
    </w:p>
    <w:p w:rsidR="00E53A5E" w:rsidRPr="002A62E2" w:rsidRDefault="00E53A5E" w:rsidP="006D1030">
      <w:pPr>
        <w:jc w:val="both"/>
        <w:rPr>
          <w:rFonts w:ascii="Arial" w:hAnsi="Arial" w:cs="Arial"/>
          <w:lang w:val="fr-FR"/>
        </w:rPr>
      </w:pPr>
    </w:p>
    <w:p w:rsidR="00E53A5E" w:rsidRPr="002A62E2" w:rsidRDefault="00E53A5E" w:rsidP="006D1030">
      <w:pPr>
        <w:ind w:left="360"/>
        <w:jc w:val="both"/>
        <w:rPr>
          <w:rFonts w:ascii="Arial" w:hAnsi="Arial" w:cs="Arial"/>
          <w:lang w:val="fr-FR"/>
        </w:rPr>
      </w:pPr>
    </w:p>
    <w:p w:rsidR="00E53A5E" w:rsidRPr="002A62E2" w:rsidRDefault="00E53A5E" w:rsidP="00EC786E">
      <w:pPr>
        <w:jc w:val="both"/>
        <w:rPr>
          <w:rFonts w:ascii="Arial" w:hAnsi="Arial" w:cs="Arial"/>
          <w:b/>
          <w:bCs/>
          <w:lang w:val="fr-FR"/>
        </w:rPr>
      </w:pPr>
      <w:r w:rsidRPr="002A62E2">
        <w:rPr>
          <w:rFonts w:ascii="Arial" w:hAnsi="Arial" w:cs="Arial"/>
          <w:b/>
          <w:bCs/>
          <w:lang w:val="fr-FR"/>
        </w:rPr>
        <w:t xml:space="preserve">3. Complétez la colonne G : Nombre trouvé d’unités par boîte </w:t>
      </w:r>
    </w:p>
    <w:p w:rsidR="00E53A5E" w:rsidRPr="002A62E2" w:rsidRDefault="00E53A5E" w:rsidP="00E065AC">
      <w:pPr>
        <w:jc w:val="both"/>
        <w:rPr>
          <w:rFonts w:ascii="Arial" w:hAnsi="Arial" w:cs="Arial"/>
          <w:lang w:val="fr-FR"/>
        </w:rPr>
      </w:pPr>
      <w:r w:rsidRPr="002A62E2">
        <w:rPr>
          <w:rFonts w:ascii="Arial" w:hAnsi="Arial" w:cs="Arial"/>
          <w:lang w:val="fr-FR"/>
        </w:rPr>
        <w:t>Dans la colonne G, indiquez pour chaque médicament, le nombre d’unités par boîte trouvé sur le point de vente pour :</w:t>
      </w:r>
    </w:p>
    <w:p w:rsidR="00E53A5E" w:rsidRPr="002A62E2" w:rsidRDefault="00E53A5E" w:rsidP="00E065AC">
      <w:pPr>
        <w:numPr>
          <w:ilvl w:val="0"/>
          <w:numId w:val="14"/>
        </w:numPr>
        <w:tabs>
          <w:tab w:val="clear" w:pos="1440"/>
          <w:tab w:val="num" w:pos="720"/>
        </w:tabs>
        <w:ind w:hanging="1440"/>
        <w:jc w:val="both"/>
        <w:rPr>
          <w:rFonts w:ascii="Arial" w:hAnsi="Arial" w:cs="Arial"/>
          <w:lang w:val="fr-FR"/>
        </w:rPr>
      </w:pPr>
      <w:r w:rsidRPr="002A62E2">
        <w:rPr>
          <w:rFonts w:ascii="Arial" w:hAnsi="Arial" w:cs="Arial"/>
          <w:lang w:val="fr-FR"/>
        </w:rPr>
        <w:t>le médicament princeps (ligne 1)</w:t>
      </w:r>
    </w:p>
    <w:p w:rsidR="00E53A5E" w:rsidRPr="002A62E2" w:rsidRDefault="00E53A5E" w:rsidP="00E065AC">
      <w:pPr>
        <w:numPr>
          <w:ilvl w:val="0"/>
          <w:numId w:val="16"/>
        </w:numPr>
        <w:tabs>
          <w:tab w:val="clear" w:pos="1440"/>
          <w:tab w:val="num" w:pos="720"/>
        </w:tabs>
        <w:ind w:left="720" w:hanging="720"/>
        <w:jc w:val="both"/>
        <w:rPr>
          <w:rFonts w:ascii="Arial" w:hAnsi="Arial" w:cs="Arial"/>
          <w:lang w:val="fr-FR"/>
        </w:rPr>
      </w:pPr>
      <w:r w:rsidRPr="002A62E2">
        <w:rPr>
          <w:rFonts w:ascii="Arial" w:hAnsi="Arial" w:cs="Arial"/>
          <w:lang w:val="fr-FR"/>
        </w:rPr>
        <w:t xml:space="preserve">l’équivalent générique le moins cher (ligne 2) </w:t>
      </w:r>
    </w:p>
    <w:p w:rsidR="00E53A5E" w:rsidRPr="002A62E2" w:rsidRDefault="00E53A5E" w:rsidP="006D1030">
      <w:pPr>
        <w:jc w:val="both"/>
        <w:rPr>
          <w:rFonts w:ascii="Arial" w:hAnsi="Arial" w:cs="Arial"/>
          <w:lang w:val="fr-FR"/>
        </w:rPr>
      </w:pPr>
    </w:p>
    <w:p w:rsidR="00E53A5E" w:rsidRPr="002A62E2" w:rsidRDefault="000A476C" w:rsidP="006D1030">
      <w:pPr>
        <w:ind w:firstLine="720"/>
        <w:jc w:val="both"/>
        <w:rPr>
          <w:rFonts w:ascii="Arial" w:hAnsi="Arial" w:cs="Arial"/>
          <w:b/>
          <w:lang w:val="fr-FR"/>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829300" cy="967740"/>
                <wp:effectExtent l="0" t="0" r="0"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677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A5E" w:rsidRPr="00CF0E80" w:rsidRDefault="00E53A5E" w:rsidP="007A001A">
                            <w:pPr>
                              <w:rPr>
                                <w:rFonts w:ascii="Arial" w:hAnsi="Arial" w:cs="Arial"/>
                                <w:b/>
                                <w:lang w:val="fr-FR"/>
                              </w:rPr>
                            </w:pPr>
                            <w:r w:rsidRPr="00CF0E80">
                              <w:rPr>
                                <w:rFonts w:ascii="Arial" w:hAnsi="Arial" w:cs="Arial"/>
                                <w:b/>
                                <w:lang w:val="fr-FR"/>
                              </w:rPr>
                              <w:t>Indiquez le nombre total d’unités par boîte, par exemple :</w:t>
                            </w:r>
                          </w:p>
                          <w:p w:rsidR="00E53A5E" w:rsidRPr="00CF0E80" w:rsidRDefault="00E53A5E" w:rsidP="00E065AC">
                            <w:pPr>
                              <w:numPr>
                                <w:ilvl w:val="0"/>
                                <w:numId w:val="9"/>
                              </w:numPr>
                              <w:rPr>
                                <w:rFonts w:ascii="Arial" w:hAnsi="Arial" w:cs="Arial"/>
                                <w:b/>
                                <w:lang w:val="fr-FR"/>
                              </w:rPr>
                            </w:pPr>
                            <w:r w:rsidRPr="00CF0E80">
                              <w:rPr>
                                <w:rFonts w:ascii="Arial" w:hAnsi="Arial" w:cs="Arial"/>
                                <w:b/>
                                <w:lang w:val="fr-FR"/>
                              </w:rPr>
                              <w:t>60 gélules ou comprimés, PAS 1 boîte</w:t>
                            </w:r>
                          </w:p>
                          <w:p w:rsidR="00E53A5E" w:rsidRPr="00CF0E80" w:rsidRDefault="00E53A5E" w:rsidP="00E065AC">
                            <w:pPr>
                              <w:numPr>
                                <w:ilvl w:val="0"/>
                                <w:numId w:val="9"/>
                              </w:numPr>
                              <w:rPr>
                                <w:rFonts w:ascii="Arial" w:hAnsi="Arial" w:cs="Arial"/>
                                <w:b/>
                                <w:lang w:val="fr-FR"/>
                              </w:rPr>
                            </w:pPr>
                            <w:r w:rsidRPr="00CF0E80">
                              <w:rPr>
                                <w:rFonts w:ascii="Arial" w:hAnsi="Arial" w:cs="Arial"/>
                                <w:b/>
                                <w:lang w:val="fr-FR"/>
                              </w:rPr>
                              <w:t>200 doses, PAS 1 inhalateur</w:t>
                            </w:r>
                          </w:p>
                          <w:p w:rsidR="00E53A5E" w:rsidRPr="00CF0E80" w:rsidRDefault="00E53A5E" w:rsidP="00E065AC">
                            <w:pPr>
                              <w:numPr>
                                <w:ilvl w:val="0"/>
                                <w:numId w:val="9"/>
                              </w:numPr>
                              <w:rPr>
                                <w:rFonts w:ascii="Arial" w:hAnsi="Arial" w:cs="Arial"/>
                                <w:b/>
                                <w:lang w:val="fr-FR"/>
                              </w:rPr>
                            </w:pPr>
                            <w:r w:rsidRPr="00CF0E80">
                              <w:rPr>
                                <w:rFonts w:ascii="Arial" w:hAnsi="Arial" w:cs="Arial"/>
                                <w:b/>
                                <w:lang w:val="fr-FR"/>
                              </w:rPr>
                              <w:t xml:space="preserve">500 millilitres, PAS 1 flacon </w:t>
                            </w:r>
                          </w:p>
                          <w:p w:rsidR="00E53A5E" w:rsidRPr="00CF0E80" w:rsidRDefault="00E53A5E" w:rsidP="007A001A">
                            <w:pPr>
                              <w:numPr>
                                <w:ilvl w:val="0"/>
                                <w:numId w:val="9"/>
                              </w:numPr>
                              <w:rPr>
                                <w:rFonts w:ascii="Arial" w:hAnsi="Arial" w:cs="Arial"/>
                                <w:b/>
                                <w:lang w:val="fr-FR"/>
                              </w:rPr>
                            </w:pPr>
                            <w:r w:rsidRPr="00CF0E80">
                              <w:rPr>
                                <w:rFonts w:ascii="Arial" w:hAnsi="Arial" w:cs="Arial"/>
                                <w:b/>
                                <w:lang w:val="fr-FR"/>
                              </w:rPr>
                              <w:t>2 grammes, PAS 1 flacon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0;width:459pt;height:7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" fillcolor="silver" stroked="f">
                <v:textbox style="mso-fit-shape-to-text:t">
                  <w:txbxContent>
                    <w:p w:rsidR="00E53A5E" w:rsidRPr="00CF0E80" w:rsidRDefault="00E53A5E" w:rsidP="007A001A">
                      <w:pPr>
                        <w:rPr>
                          <w:rFonts w:ascii="Arial" w:hAnsi="Arial" w:cs="Arial"/>
                          <w:b/>
                          <w:lang w:val="fr-FR"/>
                        </w:rPr>
                      </w:pPr>
                      <w:r w:rsidRPr="00CF0E80">
                        <w:rPr>
                          <w:rFonts w:ascii="Arial" w:hAnsi="Arial" w:cs="Arial"/>
                          <w:b/>
                          <w:lang w:val="fr-FR"/>
                        </w:rPr>
                        <w:t>Indiquez le nombre total d’unités par boîte, par exemple :</w:t>
                      </w:r>
                    </w:p>
                    <w:p w:rsidR="00E53A5E" w:rsidRPr="00CF0E80" w:rsidRDefault="00E53A5E" w:rsidP="00E065AC">
                      <w:pPr>
                        <w:numPr>
                          <w:ilvl w:val="0"/>
                          <w:numId w:val="9"/>
                        </w:numPr>
                        <w:rPr>
                          <w:rFonts w:ascii="Arial" w:hAnsi="Arial" w:cs="Arial"/>
                          <w:b/>
                          <w:lang w:val="fr-FR"/>
                        </w:rPr>
                      </w:pPr>
                      <w:r w:rsidRPr="00CF0E80">
                        <w:rPr>
                          <w:rFonts w:ascii="Arial" w:hAnsi="Arial" w:cs="Arial"/>
                          <w:b/>
                          <w:lang w:val="fr-FR"/>
                        </w:rPr>
                        <w:t>60 gélules ou comprimés, PAS 1 boîte</w:t>
                      </w:r>
                    </w:p>
                    <w:p w:rsidR="00E53A5E" w:rsidRPr="00CF0E80" w:rsidRDefault="00E53A5E" w:rsidP="00E065AC">
                      <w:pPr>
                        <w:numPr>
                          <w:ilvl w:val="0"/>
                          <w:numId w:val="9"/>
                        </w:numPr>
                        <w:rPr>
                          <w:rFonts w:ascii="Arial" w:hAnsi="Arial" w:cs="Arial"/>
                          <w:b/>
                          <w:lang w:val="fr-FR"/>
                        </w:rPr>
                      </w:pPr>
                      <w:r w:rsidRPr="00CF0E80">
                        <w:rPr>
                          <w:rFonts w:ascii="Arial" w:hAnsi="Arial" w:cs="Arial"/>
                          <w:b/>
                          <w:lang w:val="fr-FR"/>
                        </w:rPr>
                        <w:t>200 doses, PAS 1 inhalateur</w:t>
                      </w:r>
                    </w:p>
                    <w:p w:rsidR="00E53A5E" w:rsidRPr="00CF0E80" w:rsidRDefault="00E53A5E" w:rsidP="00E065AC">
                      <w:pPr>
                        <w:numPr>
                          <w:ilvl w:val="0"/>
                          <w:numId w:val="9"/>
                        </w:numPr>
                        <w:rPr>
                          <w:rFonts w:ascii="Arial" w:hAnsi="Arial" w:cs="Arial"/>
                          <w:b/>
                          <w:lang w:val="fr-FR"/>
                        </w:rPr>
                      </w:pPr>
                      <w:r w:rsidRPr="00CF0E80">
                        <w:rPr>
                          <w:rFonts w:ascii="Arial" w:hAnsi="Arial" w:cs="Arial"/>
                          <w:b/>
                          <w:lang w:val="fr-FR"/>
                        </w:rPr>
                        <w:t xml:space="preserve">500 millilitres, PAS 1 flacon </w:t>
                      </w:r>
                    </w:p>
                    <w:p w:rsidR="00E53A5E" w:rsidRPr="00CF0E80" w:rsidRDefault="00E53A5E" w:rsidP="007A001A">
                      <w:pPr>
                        <w:numPr>
                          <w:ilvl w:val="0"/>
                          <w:numId w:val="9"/>
                        </w:numPr>
                        <w:rPr>
                          <w:rFonts w:ascii="Arial" w:hAnsi="Arial" w:cs="Arial"/>
                          <w:b/>
                          <w:lang w:val="fr-FR"/>
                        </w:rPr>
                      </w:pPr>
                      <w:r w:rsidRPr="00CF0E80">
                        <w:rPr>
                          <w:rFonts w:ascii="Arial" w:hAnsi="Arial" w:cs="Arial"/>
                          <w:b/>
                          <w:lang w:val="fr-FR"/>
                        </w:rPr>
                        <w:t>2 grammes, PAS 1 flacon</w:t>
                      </w:r>
                    </w:p>
                  </w:txbxContent>
                </v:textbox>
                <w10:wrap type="square"/>
              </v:shape>
            </w:pict>
          </mc:Fallback>
        </mc:AlternateContent>
      </w:r>
    </w:p>
    <w:p w:rsidR="00E53A5E" w:rsidRPr="002A62E2" w:rsidRDefault="00E53A5E" w:rsidP="00E065AC">
      <w:pPr>
        <w:numPr>
          <w:ilvl w:val="0"/>
          <w:numId w:val="2"/>
        </w:numPr>
        <w:jc w:val="both"/>
        <w:rPr>
          <w:rFonts w:ascii="Arial" w:hAnsi="Arial" w:cs="Arial"/>
          <w:lang w:val="fr-FR"/>
        </w:rPr>
      </w:pPr>
      <w:r w:rsidRPr="002A62E2">
        <w:rPr>
          <w:rFonts w:ascii="Arial" w:hAnsi="Arial" w:cs="Arial"/>
          <w:bCs/>
          <w:lang w:val="fr-FR"/>
        </w:rPr>
        <w:t>Pour chaque produit, ne relevez le prix que d’une seule boîte.</w:t>
      </w:r>
    </w:p>
    <w:p w:rsidR="00E53A5E" w:rsidRPr="002A62E2" w:rsidRDefault="00E53A5E" w:rsidP="006D1030">
      <w:pPr>
        <w:ind w:left="360"/>
        <w:jc w:val="both"/>
        <w:rPr>
          <w:rFonts w:ascii="Arial" w:hAnsi="Arial" w:cs="Arial"/>
          <w:lang w:val="fr-FR"/>
        </w:rPr>
      </w:pPr>
    </w:p>
    <w:p w:rsidR="00E53A5E" w:rsidRPr="002A62E2" w:rsidRDefault="00E53A5E" w:rsidP="004B1905">
      <w:pPr>
        <w:numPr>
          <w:ilvl w:val="0"/>
          <w:numId w:val="2"/>
        </w:numPr>
        <w:jc w:val="both"/>
        <w:rPr>
          <w:rFonts w:ascii="Arial" w:hAnsi="Arial" w:cs="Arial"/>
          <w:lang w:val="fr-FR"/>
        </w:rPr>
      </w:pPr>
      <w:r w:rsidRPr="002A62E2">
        <w:rPr>
          <w:rFonts w:ascii="Arial" w:hAnsi="Arial" w:cs="Arial"/>
          <w:lang w:val="fr-FR"/>
        </w:rPr>
        <w:t xml:space="preserve">Si le nombre d’unités par boîte recommandé est disponible, recueillez des données sur cette taille de boîte. </w:t>
      </w:r>
    </w:p>
    <w:p w:rsidR="00E53A5E" w:rsidRPr="002A62E2" w:rsidRDefault="00E53A5E" w:rsidP="006D1030">
      <w:pPr>
        <w:ind w:left="360"/>
        <w:jc w:val="both"/>
        <w:rPr>
          <w:rFonts w:ascii="Arial" w:hAnsi="Arial" w:cs="Arial"/>
          <w:lang w:val="fr-FR"/>
        </w:rPr>
      </w:pPr>
    </w:p>
    <w:p w:rsidR="00E53A5E" w:rsidRPr="002A62E2" w:rsidRDefault="00E53A5E" w:rsidP="004B1905">
      <w:pPr>
        <w:numPr>
          <w:ilvl w:val="0"/>
          <w:numId w:val="2"/>
        </w:numPr>
        <w:jc w:val="both"/>
        <w:rPr>
          <w:rFonts w:ascii="Arial" w:hAnsi="Arial" w:cs="Arial"/>
          <w:lang w:val="fr-FR"/>
        </w:rPr>
      </w:pPr>
      <w:r w:rsidRPr="002A62E2">
        <w:rPr>
          <w:rFonts w:ascii="Arial" w:hAnsi="Arial" w:cs="Arial"/>
          <w:lang w:val="fr-FR"/>
        </w:rPr>
        <w:t xml:space="preserve">Si le nombre d’unités par boîte recommandé n’est pas disponible, choisissez la boîte de taille immédiatement supérieure. </w:t>
      </w:r>
    </w:p>
    <w:p w:rsidR="00E53A5E" w:rsidRPr="002A62E2" w:rsidRDefault="00E53A5E" w:rsidP="006D1030">
      <w:pPr>
        <w:jc w:val="both"/>
        <w:rPr>
          <w:rFonts w:ascii="Arial" w:hAnsi="Arial" w:cs="Arial"/>
          <w:lang w:val="fr-FR"/>
        </w:rPr>
      </w:pPr>
    </w:p>
    <w:p w:rsidR="00E53A5E" w:rsidRPr="002A62E2" w:rsidRDefault="00E53A5E" w:rsidP="004B1905">
      <w:pPr>
        <w:numPr>
          <w:ilvl w:val="0"/>
          <w:numId w:val="2"/>
        </w:numPr>
        <w:jc w:val="both"/>
        <w:rPr>
          <w:rFonts w:ascii="Arial" w:hAnsi="Arial" w:cs="Arial"/>
          <w:lang w:val="fr-FR"/>
        </w:rPr>
      </w:pPr>
      <w:r w:rsidRPr="002A62E2">
        <w:rPr>
          <w:rFonts w:ascii="Arial" w:hAnsi="Arial" w:cs="Arial"/>
          <w:lang w:val="fr-FR"/>
        </w:rPr>
        <w:t xml:space="preserve">Choisissez, si possible, une boîte de la même taille pour le médicament princeps et pour le générique le moins cher. </w:t>
      </w:r>
    </w:p>
    <w:p w:rsidR="00E53A5E" w:rsidRPr="002A62E2" w:rsidRDefault="00E53A5E" w:rsidP="006D1030">
      <w:pPr>
        <w:jc w:val="both"/>
        <w:rPr>
          <w:rFonts w:ascii="Arial" w:hAnsi="Arial" w:cs="Arial"/>
          <w:lang w:val="fr-FR"/>
        </w:rPr>
      </w:pPr>
    </w:p>
    <w:p w:rsidR="00E53A5E" w:rsidRPr="002A62E2" w:rsidRDefault="00E53A5E" w:rsidP="004B1905">
      <w:pPr>
        <w:numPr>
          <w:ilvl w:val="0"/>
          <w:numId w:val="2"/>
        </w:numPr>
        <w:jc w:val="both"/>
        <w:rPr>
          <w:rFonts w:ascii="Arial" w:hAnsi="Arial" w:cs="Arial"/>
          <w:lang w:val="fr-FR"/>
        </w:rPr>
      </w:pPr>
      <w:r w:rsidRPr="002A62E2">
        <w:rPr>
          <w:rFonts w:ascii="Arial" w:hAnsi="Arial" w:cs="Arial"/>
          <w:lang w:val="fr-FR"/>
        </w:rPr>
        <w:t xml:space="preserve">Si un médicament est présenté en vrac (p. ex. fût ou conteneur) et le pharmacien le reconditionne en plus petites quantités pour les patients (p. ex. dans des sacs, des enveloppes ou des flacons), relevez la taille et le prix du conditionnement pour le </w:t>
      </w:r>
      <w:r w:rsidRPr="002A62E2">
        <w:rPr>
          <w:rFonts w:ascii="Arial" w:hAnsi="Arial" w:cs="Arial"/>
          <w:u w:val="single"/>
          <w:lang w:val="fr-FR"/>
        </w:rPr>
        <w:t>patient</w:t>
      </w:r>
      <w:r w:rsidRPr="002A62E2">
        <w:rPr>
          <w:rFonts w:ascii="Arial" w:hAnsi="Arial" w:cs="Arial"/>
          <w:lang w:val="fr-FR"/>
        </w:rPr>
        <w:t>.</w:t>
      </w:r>
    </w:p>
    <w:p w:rsidR="00E53A5E" w:rsidRPr="002A62E2" w:rsidRDefault="00E53A5E" w:rsidP="006D1030">
      <w:pPr>
        <w:jc w:val="both"/>
        <w:rPr>
          <w:rFonts w:ascii="Arial" w:hAnsi="Arial" w:cs="Arial"/>
          <w:lang w:val="fr-FR"/>
        </w:rPr>
      </w:pPr>
    </w:p>
    <w:p w:rsidR="00E53A5E" w:rsidRPr="002A62E2" w:rsidRDefault="00E53A5E" w:rsidP="006D1030">
      <w:pPr>
        <w:jc w:val="both"/>
        <w:rPr>
          <w:rFonts w:ascii="Arial" w:hAnsi="Arial" w:cs="Arial"/>
          <w:lang w:val="fr-FR"/>
        </w:rPr>
      </w:pPr>
    </w:p>
    <w:p w:rsidR="00E53A5E" w:rsidRPr="002A62E2" w:rsidRDefault="00E53A5E" w:rsidP="004B1905">
      <w:pPr>
        <w:jc w:val="both"/>
        <w:rPr>
          <w:rFonts w:ascii="Arial" w:hAnsi="Arial" w:cs="Arial"/>
          <w:b/>
          <w:bCs/>
          <w:lang w:val="fr-FR"/>
        </w:rPr>
      </w:pPr>
      <w:r w:rsidRPr="002A62E2">
        <w:rPr>
          <w:rFonts w:ascii="Arial" w:hAnsi="Arial" w:cs="Arial"/>
          <w:b/>
          <w:bCs/>
          <w:lang w:val="fr-FR"/>
        </w:rPr>
        <w:t>4. Complétez la colonne H : Prix d’une boîte</w:t>
      </w:r>
    </w:p>
    <w:p w:rsidR="00E53A5E" w:rsidRPr="002A62E2" w:rsidRDefault="00E53A5E" w:rsidP="004B1905">
      <w:pPr>
        <w:jc w:val="both"/>
        <w:rPr>
          <w:rFonts w:ascii="Arial" w:hAnsi="Arial" w:cs="Arial"/>
          <w:lang w:val="fr-FR"/>
        </w:rPr>
      </w:pPr>
      <w:r w:rsidRPr="002A62E2">
        <w:rPr>
          <w:rFonts w:ascii="Arial" w:hAnsi="Arial" w:cs="Arial"/>
          <w:lang w:val="fr-FR"/>
        </w:rPr>
        <w:t>Dans la colonne H, indiquez le prix d’une boîte dans la monnaie locale pour :</w:t>
      </w:r>
    </w:p>
    <w:p w:rsidR="00E53A5E" w:rsidRPr="002A62E2" w:rsidRDefault="00E53A5E" w:rsidP="004B1905">
      <w:pPr>
        <w:numPr>
          <w:ilvl w:val="0"/>
          <w:numId w:val="14"/>
        </w:numPr>
        <w:tabs>
          <w:tab w:val="clear" w:pos="1440"/>
          <w:tab w:val="num" w:pos="720"/>
        </w:tabs>
        <w:ind w:hanging="1440"/>
        <w:jc w:val="both"/>
        <w:rPr>
          <w:rFonts w:ascii="Arial" w:hAnsi="Arial" w:cs="Arial"/>
          <w:lang w:val="fr-FR"/>
        </w:rPr>
      </w:pPr>
      <w:r w:rsidRPr="002A62E2">
        <w:rPr>
          <w:rFonts w:ascii="Arial" w:hAnsi="Arial" w:cs="Arial"/>
          <w:lang w:val="fr-FR"/>
        </w:rPr>
        <w:t>le médicament princeps (ligne 1)</w:t>
      </w:r>
    </w:p>
    <w:p w:rsidR="00E53A5E" w:rsidRPr="002A62E2" w:rsidRDefault="00E53A5E" w:rsidP="004B1905">
      <w:pPr>
        <w:numPr>
          <w:ilvl w:val="0"/>
          <w:numId w:val="16"/>
        </w:numPr>
        <w:tabs>
          <w:tab w:val="clear" w:pos="1440"/>
          <w:tab w:val="num" w:pos="720"/>
        </w:tabs>
        <w:ind w:left="720" w:hanging="720"/>
        <w:jc w:val="both"/>
        <w:rPr>
          <w:rFonts w:ascii="Arial" w:hAnsi="Arial" w:cs="Arial"/>
          <w:lang w:val="fr-FR"/>
        </w:rPr>
      </w:pPr>
      <w:r w:rsidRPr="002A62E2">
        <w:rPr>
          <w:rFonts w:ascii="Arial" w:hAnsi="Arial" w:cs="Arial"/>
          <w:lang w:val="fr-FR"/>
        </w:rPr>
        <w:t xml:space="preserve">l’équivalent générique le moins cher (ligne 2) </w:t>
      </w:r>
    </w:p>
    <w:p w:rsidR="00E53A5E" w:rsidRPr="002A62E2" w:rsidRDefault="00E53A5E" w:rsidP="006D1030">
      <w:pPr>
        <w:jc w:val="both"/>
        <w:rPr>
          <w:rFonts w:ascii="Arial" w:hAnsi="Arial" w:cs="Arial"/>
          <w:lang w:val="fr-FR"/>
        </w:rPr>
      </w:pPr>
    </w:p>
    <w:p w:rsidR="00E53A5E" w:rsidRPr="002A62E2" w:rsidRDefault="00E53A5E" w:rsidP="0013596F">
      <w:pPr>
        <w:numPr>
          <w:ilvl w:val="0"/>
          <w:numId w:val="2"/>
        </w:numPr>
        <w:jc w:val="both"/>
        <w:rPr>
          <w:rFonts w:ascii="Arial" w:hAnsi="Arial" w:cs="Arial"/>
          <w:lang w:val="fr-FR"/>
        </w:rPr>
      </w:pPr>
      <w:r w:rsidRPr="002A62E2">
        <w:rPr>
          <w:rFonts w:ascii="Arial" w:hAnsi="Arial" w:cs="Arial"/>
          <w:b/>
          <w:bCs/>
          <w:lang w:val="fr-FR"/>
        </w:rPr>
        <w:t>Demandez à voir la liste des prix ou l’étiquette sur le produit avant d’indiquer le prix sur le formulaire.</w:t>
      </w:r>
    </w:p>
    <w:p w:rsidR="00E53A5E" w:rsidRPr="002A62E2" w:rsidRDefault="00E53A5E" w:rsidP="006D1030">
      <w:pPr>
        <w:ind w:left="360"/>
        <w:jc w:val="both"/>
        <w:rPr>
          <w:rFonts w:ascii="Arial" w:hAnsi="Arial" w:cs="Arial"/>
          <w:lang w:val="fr-FR"/>
        </w:rPr>
      </w:pPr>
    </w:p>
    <w:p w:rsidR="00E53A5E" w:rsidRPr="002A62E2" w:rsidRDefault="00E53A5E" w:rsidP="0013596F">
      <w:pPr>
        <w:numPr>
          <w:ilvl w:val="0"/>
          <w:numId w:val="2"/>
        </w:numPr>
        <w:jc w:val="both"/>
        <w:rPr>
          <w:rFonts w:ascii="Arial" w:hAnsi="Arial" w:cs="Arial"/>
          <w:lang w:val="fr-FR"/>
        </w:rPr>
      </w:pPr>
      <w:r w:rsidRPr="002A62E2">
        <w:rPr>
          <w:rFonts w:ascii="Arial" w:hAnsi="Arial" w:cs="Arial"/>
          <w:b/>
          <w:bCs/>
          <w:lang w:val="fr-FR"/>
        </w:rPr>
        <w:t xml:space="preserve">Ne relevez pas le prix des médicaments qui ne sont pas disponibles. </w:t>
      </w:r>
    </w:p>
    <w:p w:rsidR="00E53A5E" w:rsidRPr="002A62E2" w:rsidRDefault="00E53A5E" w:rsidP="006D1030">
      <w:pPr>
        <w:ind w:left="360"/>
        <w:jc w:val="both"/>
        <w:rPr>
          <w:rFonts w:ascii="Arial" w:hAnsi="Arial" w:cs="Arial"/>
          <w:lang w:val="fr-FR"/>
        </w:rPr>
      </w:pPr>
    </w:p>
    <w:p w:rsidR="00E53A5E" w:rsidRPr="002A62E2" w:rsidRDefault="00E53A5E" w:rsidP="0013596F">
      <w:pPr>
        <w:numPr>
          <w:ilvl w:val="0"/>
          <w:numId w:val="2"/>
        </w:numPr>
        <w:jc w:val="both"/>
        <w:rPr>
          <w:rFonts w:ascii="Arial" w:hAnsi="Arial" w:cs="Arial"/>
          <w:lang w:val="fr-FR"/>
        </w:rPr>
      </w:pPr>
      <w:r w:rsidRPr="002A62E2">
        <w:rPr>
          <w:rFonts w:ascii="Arial" w:hAnsi="Arial" w:cs="Arial"/>
          <w:lang w:val="fr-FR"/>
        </w:rPr>
        <w:t>Relevez le prix total du médicament même si le patient n’en paie qu’une partie. Par exemple, si une partie du prix est payée par une assurance ou d’autres moyens (p. ex. l’assurance paie 80 % et le patient paie 20 %), indiquez le prix total (100 %).</w:t>
      </w:r>
    </w:p>
    <w:p w:rsidR="00E53A5E" w:rsidRPr="002A62E2" w:rsidRDefault="00E53A5E" w:rsidP="006D1030">
      <w:pPr>
        <w:jc w:val="both"/>
        <w:rPr>
          <w:rFonts w:ascii="Arial" w:hAnsi="Arial" w:cs="Arial"/>
          <w:lang w:val="fr-FR"/>
        </w:rPr>
      </w:pPr>
    </w:p>
    <w:p w:rsidR="00E53A5E" w:rsidRPr="002A62E2" w:rsidRDefault="00E53A5E" w:rsidP="00EC786E">
      <w:pPr>
        <w:numPr>
          <w:ilvl w:val="0"/>
          <w:numId w:val="2"/>
        </w:numPr>
        <w:jc w:val="both"/>
        <w:rPr>
          <w:rFonts w:ascii="Arial" w:hAnsi="Arial" w:cs="Arial"/>
          <w:lang w:val="fr-FR"/>
        </w:rPr>
      </w:pPr>
      <w:r w:rsidRPr="002A62E2">
        <w:rPr>
          <w:rFonts w:ascii="Arial" w:hAnsi="Arial" w:cs="Arial"/>
          <w:lang w:val="fr-FR"/>
        </w:rPr>
        <w:t xml:space="preserve">N’indiquez pas les rabais spéciaux (consentis seulement à certaines catégories de patients) mais relevez les prix réduits s’ils </w:t>
      </w:r>
      <w:r>
        <w:rPr>
          <w:rFonts w:ascii="Arial" w:hAnsi="Arial" w:cs="Arial"/>
          <w:lang w:val="fr-FR"/>
        </w:rPr>
        <w:t>sont proposés à</w:t>
      </w:r>
      <w:r w:rsidRPr="002A62E2">
        <w:rPr>
          <w:rFonts w:ascii="Arial" w:hAnsi="Arial" w:cs="Arial"/>
          <w:lang w:val="fr-FR"/>
        </w:rPr>
        <w:t xml:space="preserve"> </w:t>
      </w:r>
      <w:r w:rsidRPr="002A62E2">
        <w:rPr>
          <w:rFonts w:ascii="Arial" w:hAnsi="Arial" w:cs="Arial"/>
          <w:u w:val="single"/>
          <w:lang w:val="fr-FR"/>
        </w:rPr>
        <w:t>tous les patients</w:t>
      </w:r>
      <w:r w:rsidRPr="002A62E2">
        <w:rPr>
          <w:rFonts w:ascii="Arial" w:hAnsi="Arial" w:cs="Arial"/>
          <w:lang w:val="fr-FR"/>
        </w:rPr>
        <w:t>. Ajoutez une note dans la co</w:t>
      </w:r>
      <w:r>
        <w:rPr>
          <w:rFonts w:ascii="Arial" w:hAnsi="Arial" w:cs="Arial"/>
          <w:lang w:val="fr-FR"/>
        </w:rPr>
        <w:t>lonne Observations (colonne </w:t>
      </w:r>
      <w:r w:rsidRPr="002A62E2">
        <w:rPr>
          <w:rFonts w:ascii="Arial" w:hAnsi="Arial" w:cs="Arial"/>
          <w:lang w:val="fr-FR"/>
        </w:rPr>
        <w:t>J).</w:t>
      </w:r>
    </w:p>
    <w:p w:rsidR="00E53A5E" w:rsidRPr="002A62E2" w:rsidRDefault="00E53A5E" w:rsidP="006D1030">
      <w:pPr>
        <w:jc w:val="both"/>
        <w:rPr>
          <w:rFonts w:ascii="Arial" w:hAnsi="Arial" w:cs="Arial"/>
          <w:lang w:val="fr-FR"/>
        </w:rPr>
      </w:pPr>
    </w:p>
    <w:p w:rsidR="00E53A5E" w:rsidRPr="002A62E2" w:rsidRDefault="00E53A5E" w:rsidP="0097071C">
      <w:pPr>
        <w:numPr>
          <w:ilvl w:val="0"/>
          <w:numId w:val="2"/>
        </w:numPr>
        <w:jc w:val="both"/>
        <w:rPr>
          <w:rFonts w:ascii="Arial" w:hAnsi="Arial" w:cs="Arial"/>
          <w:lang w:val="fr-FR"/>
        </w:rPr>
      </w:pPr>
      <w:r w:rsidRPr="002A62E2">
        <w:rPr>
          <w:rFonts w:ascii="Arial" w:hAnsi="Arial" w:cs="Arial"/>
          <w:lang w:val="fr-FR"/>
        </w:rPr>
        <w:t>Dans le secteur public, les médicaments sont souvent délivrés gratuitement ou à un prix forfaitaire parfois avec la consultation. Si tel est le cas dans votre pays, vous devrez probablement :</w:t>
      </w:r>
    </w:p>
    <w:p w:rsidR="00E53A5E" w:rsidRPr="002A62E2" w:rsidRDefault="00E53A5E" w:rsidP="006D1030">
      <w:pPr>
        <w:jc w:val="both"/>
        <w:rPr>
          <w:rFonts w:ascii="Arial" w:hAnsi="Arial" w:cs="Arial"/>
          <w:lang w:val="fr-FR"/>
        </w:rPr>
      </w:pPr>
    </w:p>
    <w:p w:rsidR="00E53A5E" w:rsidRPr="002A62E2" w:rsidRDefault="00E53A5E" w:rsidP="0097071C">
      <w:pPr>
        <w:numPr>
          <w:ilvl w:val="1"/>
          <w:numId w:val="2"/>
        </w:numPr>
        <w:jc w:val="both"/>
        <w:rPr>
          <w:rFonts w:ascii="Arial" w:hAnsi="Arial" w:cs="Arial"/>
          <w:lang w:val="fr-FR"/>
        </w:rPr>
      </w:pPr>
      <w:r w:rsidRPr="002A62E2">
        <w:rPr>
          <w:rFonts w:ascii="Arial" w:hAnsi="Arial" w:cs="Arial"/>
          <w:lang w:val="fr-FR"/>
        </w:rPr>
        <w:t>relever le prix que la pharmacie/le dispensaire paie au fournisseur ; ou</w:t>
      </w:r>
    </w:p>
    <w:p w:rsidR="00E53A5E" w:rsidRPr="002A62E2" w:rsidRDefault="00E53A5E" w:rsidP="0097071C">
      <w:pPr>
        <w:numPr>
          <w:ilvl w:val="1"/>
          <w:numId w:val="2"/>
        </w:numPr>
        <w:jc w:val="both"/>
        <w:rPr>
          <w:rFonts w:ascii="Arial" w:hAnsi="Arial" w:cs="Arial"/>
          <w:lang w:val="fr-FR"/>
        </w:rPr>
      </w:pPr>
      <w:r w:rsidRPr="002A62E2">
        <w:rPr>
          <w:rFonts w:ascii="Arial" w:hAnsi="Arial" w:cs="Arial"/>
          <w:lang w:val="fr-FR"/>
        </w:rPr>
        <w:t>indiquer seulement si le médicament est disponible ou non (dans le secteur public).</w:t>
      </w:r>
    </w:p>
    <w:p w:rsidR="00E53A5E" w:rsidRPr="002A62E2" w:rsidRDefault="00E53A5E" w:rsidP="006D1030">
      <w:pPr>
        <w:jc w:val="both"/>
        <w:rPr>
          <w:rFonts w:ascii="Arial" w:hAnsi="Arial" w:cs="Arial"/>
          <w:lang w:val="fr-FR"/>
        </w:rPr>
      </w:pPr>
    </w:p>
    <w:p w:rsidR="00E53A5E" w:rsidRPr="002A62E2" w:rsidRDefault="00E53A5E" w:rsidP="0097071C">
      <w:pPr>
        <w:numPr>
          <w:ilvl w:val="0"/>
          <w:numId w:val="2"/>
        </w:numPr>
        <w:jc w:val="both"/>
        <w:rPr>
          <w:rFonts w:ascii="Arial" w:hAnsi="Arial" w:cs="Arial"/>
          <w:lang w:val="fr-FR"/>
        </w:rPr>
      </w:pPr>
      <w:r w:rsidRPr="002A62E2">
        <w:rPr>
          <w:rFonts w:ascii="Arial" w:hAnsi="Arial" w:cs="Arial"/>
          <w:lang w:val="fr-FR"/>
        </w:rPr>
        <w:t>Il se peut que certains médicaments soient gratuits ou disponibles à un prix forfaitaire et d’autres non. C’est par exemple le cas si un médicament est financé par des dons ou un programme de traitement spécial. Dans ces cas :</w:t>
      </w:r>
    </w:p>
    <w:p w:rsidR="00E53A5E" w:rsidRPr="002A62E2" w:rsidRDefault="00E53A5E" w:rsidP="0097071C">
      <w:pPr>
        <w:numPr>
          <w:ilvl w:val="0"/>
          <w:numId w:val="2"/>
        </w:numPr>
        <w:jc w:val="both"/>
        <w:rPr>
          <w:rFonts w:ascii="Arial" w:hAnsi="Arial" w:cs="Arial"/>
          <w:lang w:val="fr-FR"/>
        </w:rPr>
      </w:pPr>
      <w:r w:rsidRPr="002A62E2">
        <w:rPr>
          <w:rFonts w:ascii="Arial" w:hAnsi="Arial" w:cs="Arial"/>
          <w:lang w:val="fr-FR"/>
        </w:rPr>
        <w:t>indiquez la disponibilité et le prix des médicaments qui ne sont ni gratuits ni proposés à un prix forfaitaire ;</w:t>
      </w:r>
    </w:p>
    <w:p w:rsidR="00E53A5E" w:rsidRPr="002A62E2" w:rsidRDefault="00E53A5E" w:rsidP="00DE14B8">
      <w:pPr>
        <w:numPr>
          <w:ilvl w:val="0"/>
          <w:numId w:val="2"/>
        </w:numPr>
        <w:jc w:val="both"/>
        <w:rPr>
          <w:rFonts w:ascii="Arial" w:hAnsi="Arial" w:cs="Arial"/>
          <w:lang w:val="fr-FR"/>
        </w:rPr>
      </w:pPr>
      <w:r w:rsidRPr="002A62E2">
        <w:rPr>
          <w:rFonts w:ascii="Arial" w:hAnsi="Arial" w:cs="Arial"/>
          <w:lang w:val="fr-FR"/>
        </w:rPr>
        <w:t>pour les médicaments gratuits ou proposés à un prix forfaitaire, n’indiquez que la disponibilité et faites une note dans la colonne Observations (colonne J).</w:t>
      </w:r>
    </w:p>
    <w:p w:rsidR="00E53A5E" w:rsidRPr="002A62E2" w:rsidRDefault="000A476C" w:rsidP="006D1030">
      <w:pPr>
        <w:jc w:val="both"/>
        <w:rPr>
          <w:rFonts w:ascii="Arial" w:hAnsi="Arial" w:cs="Arial"/>
          <w:lang w:val="fr-FR"/>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117475</wp:posOffset>
                </wp:positionV>
                <wp:extent cx="5943600" cy="1600200"/>
                <wp:effectExtent l="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A5E" w:rsidRPr="00DE14B8" w:rsidRDefault="00E53A5E" w:rsidP="00DE14B8">
                            <w:pPr>
                              <w:rPr>
                                <w:rFonts w:ascii="Arial" w:hAnsi="Arial" w:cs="Arial"/>
                                <w:b/>
                                <w:bCs/>
                                <w:sz w:val="20"/>
                                <w:szCs w:val="20"/>
                                <w:lang w:val="fr-FR"/>
                              </w:rPr>
                            </w:pPr>
                            <w:r w:rsidRPr="00DE14B8">
                              <w:rPr>
                                <w:rFonts w:ascii="Arial" w:hAnsi="Arial" w:cs="Arial"/>
                                <w:b/>
                                <w:bCs/>
                                <w:sz w:val="20"/>
                                <w:szCs w:val="20"/>
                                <w:lang w:val="fr-FR"/>
                              </w:rPr>
                              <w:t>Si un médicament est gratuit ou proposé à un prix forfaitaire, il faut tout de même en indiquer la disponibilité.</w:t>
                            </w:r>
                          </w:p>
                          <w:p w:rsidR="00E53A5E" w:rsidRPr="00DE14B8" w:rsidRDefault="00E53A5E" w:rsidP="00D2736D">
                            <w:pPr>
                              <w:rPr>
                                <w:rFonts w:ascii="Arial" w:hAnsi="Arial" w:cs="Arial"/>
                                <w:sz w:val="20"/>
                                <w:szCs w:val="20"/>
                                <w:lang w:val="fr-FR"/>
                              </w:rPr>
                            </w:pPr>
                          </w:p>
                          <w:p w:rsidR="00E53A5E" w:rsidRPr="00DE14B8" w:rsidRDefault="00E53A5E" w:rsidP="00DE14B8">
                            <w:pPr>
                              <w:rPr>
                                <w:rFonts w:ascii="Arial" w:hAnsi="Arial" w:cs="Arial"/>
                                <w:b/>
                                <w:bCs/>
                                <w:sz w:val="20"/>
                                <w:szCs w:val="20"/>
                                <w:lang w:val="en-GB"/>
                              </w:rPr>
                            </w:pPr>
                            <w:r w:rsidRPr="00DE14B8">
                              <w:rPr>
                                <w:rFonts w:ascii="Arial" w:hAnsi="Arial" w:cs="Arial"/>
                                <w:b/>
                                <w:bCs/>
                                <w:sz w:val="20"/>
                                <w:szCs w:val="20"/>
                                <w:lang w:val="fr-FR"/>
                              </w:rPr>
                              <w:t>Si certains médicaments, mais pas tous, sont proposés gratuitement ou à un prix forfaitaire, il faut l’indiquer dans la colonne Observations (colonne J) pour chacun d’entre eux. Autrement, il pourrait sembler que vous ayez tout simplement oublié d’indiquer le prix.</w:t>
                            </w:r>
                          </w:p>
                          <w:p w:rsidR="00E53A5E" w:rsidRPr="00DE14B8" w:rsidRDefault="00E53A5E" w:rsidP="00D2736D">
                            <w:pPr>
                              <w:rPr>
                                <w:rFonts w:ascii="Arial" w:hAnsi="Arial" w:cs="Arial"/>
                                <w:b/>
                                <w:bCs/>
                                <w:sz w:val="20"/>
                                <w:szCs w:val="20"/>
                              </w:rPr>
                            </w:pPr>
                          </w:p>
                          <w:p w:rsidR="00E53A5E" w:rsidRPr="00DE14B8" w:rsidRDefault="00E53A5E" w:rsidP="00DE14B8">
                            <w:pPr>
                              <w:rPr>
                                <w:rFonts w:ascii="Arial" w:hAnsi="Arial" w:cs="Arial"/>
                                <w:b/>
                                <w:bCs/>
                                <w:sz w:val="20"/>
                                <w:szCs w:val="20"/>
                                <w:lang w:val="en-GB"/>
                              </w:rPr>
                            </w:pPr>
                            <w:r w:rsidRPr="00DE14B8">
                              <w:rPr>
                                <w:rFonts w:ascii="Arial" w:hAnsi="Arial" w:cs="Arial"/>
                                <w:b/>
                                <w:bCs/>
                                <w:sz w:val="20"/>
                                <w:szCs w:val="20"/>
                                <w:lang w:val="fr-FR"/>
                              </w:rPr>
                              <w:t xml:space="preserve">Si le prix est forfaitaire, indiquez ce qu’il comprend dans les Observations (colonne J). Par exemple, dans le secteur public, le prix peut inclure la consultation et la délivrance du médicament. </w:t>
                            </w:r>
                          </w:p>
                          <w:p w:rsidR="00E53A5E" w:rsidRDefault="00E53A5E" w:rsidP="00D2736D">
                            <w:pPr>
                              <w:rPr>
                                <w:lang w:val="en-GB"/>
                              </w:rPr>
                            </w:pPr>
                          </w:p>
                          <w:p w:rsidR="00E53A5E" w:rsidRPr="00BF2707" w:rsidRDefault="00E53A5E" w:rsidP="00D2736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9.25pt;width:468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" fillcolor="silver" stroked="f">
                <v:textbox>
                  <w:txbxContent>
                    <w:p w:rsidR="00E53A5E" w:rsidRPr="00DE14B8" w:rsidRDefault="00E53A5E" w:rsidP="00DE14B8">
                      <w:pPr>
                        <w:rPr>
                          <w:rFonts w:ascii="Arial" w:hAnsi="Arial" w:cs="Arial"/>
                          <w:b/>
                          <w:bCs/>
                          <w:sz w:val="20"/>
                          <w:szCs w:val="20"/>
                          <w:lang w:val="fr-FR"/>
                        </w:rPr>
                      </w:pPr>
                      <w:r w:rsidRPr="00DE14B8">
                        <w:rPr>
                          <w:rFonts w:ascii="Arial" w:hAnsi="Arial" w:cs="Arial"/>
                          <w:b/>
                          <w:bCs/>
                          <w:sz w:val="20"/>
                          <w:szCs w:val="20"/>
                          <w:lang w:val="fr-FR"/>
                        </w:rPr>
                        <w:t>Si un médicament est gratuit ou proposé à un prix forfaitaire, il faut tout de même en indiquer la disponibilité.</w:t>
                      </w:r>
                    </w:p>
                    <w:p w:rsidR="00E53A5E" w:rsidRPr="00DE14B8" w:rsidRDefault="00E53A5E" w:rsidP="00D2736D">
                      <w:pPr>
                        <w:rPr>
                          <w:rFonts w:ascii="Arial" w:hAnsi="Arial" w:cs="Arial"/>
                          <w:sz w:val="20"/>
                          <w:szCs w:val="20"/>
                          <w:lang w:val="fr-FR"/>
                        </w:rPr>
                      </w:pPr>
                    </w:p>
                    <w:p w:rsidR="00E53A5E" w:rsidRPr="00DE14B8" w:rsidRDefault="00E53A5E" w:rsidP="00DE14B8">
                      <w:pPr>
                        <w:rPr>
                          <w:rFonts w:ascii="Arial" w:hAnsi="Arial" w:cs="Arial"/>
                          <w:b/>
                          <w:bCs/>
                          <w:sz w:val="20"/>
                          <w:szCs w:val="20"/>
                          <w:lang w:val="en-GB"/>
                        </w:rPr>
                      </w:pPr>
                      <w:r w:rsidRPr="00DE14B8">
                        <w:rPr>
                          <w:rFonts w:ascii="Arial" w:hAnsi="Arial" w:cs="Arial"/>
                          <w:b/>
                          <w:bCs/>
                          <w:sz w:val="20"/>
                          <w:szCs w:val="20"/>
                          <w:lang w:val="fr-FR"/>
                        </w:rPr>
                        <w:t>Si certains médicaments, mais pas tous, sont proposés gratuitement ou à un prix forfaitaire, il faut l’indiquer dans la colonne Observations (colonne J) pour chacun d’entre eux. Autrement, il pourrait sembler que vous ayez tout simplement oublié d’indiquer le prix.</w:t>
                      </w:r>
                    </w:p>
                    <w:p w:rsidR="00E53A5E" w:rsidRPr="00DE14B8" w:rsidRDefault="00E53A5E" w:rsidP="00D2736D">
                      <w:pPr>
                        <w:rPr>
                          <w:rFonts w:ascii="Arial" w:hAnsi="Arial" w:cs="Arial"/>
                          <w:b/>
                          <w:bCs/>
                          <w:sz w:val="20"/>
                          <w:szCs w:val="20"/>
                        </w:rPr>
                      </w:pPr>
                    </w:p>
                    <w:p w:rsidR="00E53A5E" w:rsidRPr="00DE14B8" w:rsidRDefault="00E53A5E" w:rsidP="00DE14B8">
                      <w:pPr>
                        <w:rPr>
                          <w:rFonts w:ascii="Arial" w:hAnsi="Arial" w:cs="Arial"/>
                          <w:b/>
                          <w:bCs/>
                          <w:sz w:val="20"/>
                          <w:szCs w:val="20"/>
                          <w:lang w:val="en-GB"/>
                        </w:rPr>
                      </w:pPr>
                      <w:r w:rsidRPr="00DE14B8">
                        <w:rPr>
                          <w:rFonts w:ascii="Arial" w:hAnsi="Arial" w:cs="Arial"/>
                          <w:b/>
                          <w:bCs/>
                          <w:sz w:val="20"/>
                          <w:szCs w:val="20"/>
                          <w:lang w:val="fr-FR"/>
                        </w:rPr>
                        <w:t xml:space="preserve">Si le prix est forfaitaire, indiquez ce qu’il comprend dans les Observations (colonne J). Par exemple, dans le secteur public, le prix peut inclure la consultation et la délivrance du médicament. </w:t>
                      </w:r>
                    </w:p>
                    <w:p w:rsidR="00E53A5E" w:rsidRDefault="00E53A5E" w:rsidP="00D2736D">
                      <w:pPr>
                        <w:rPr>
                          <w:lang w:val="en-GB"/>
                        </w:rPr>
                      </w:pPr>
                    </w:p>
                    <w:p w:rsidR="00E53A5E" w:rsidRPr="00BF2707" w:rsidRDefault="00E53A5E" w:rsidP="00D2736D">
                      <w:pPr>
                        <w:rPr>
                          <w:lang w:val="en-GB"/>
                        </w:rPr>
                      </w:pPr>
                    </w:p>
                  </w:txbxContent>
                </v:textbox>
              </v:shape>
            </w:pict>
          </mc:Fallback>
        </mc:AlternateContent>
      </w:r>
    </w:p>
    <w:p w:rsidR="00E53A5E" w:rsidRPr="002A62E2" w:rsidRDefault="00E53A5E" w:rsidP="006D1030">
      <w:pPr>
        <w:jc w:val="both"/>
        <w:rPr>
          <w:rFonts w:ascii="Arial" w:hAnsi="Arial" w:cs="Arial"/>
          <w:lang w:val="fr-FR"/>
        </w:rPr>
      </w:pPr>
    </w:p>
    <w:p w:rsidR="00E53A5E" w:rsidRPr="002A62E2" w:rsidRDefault="00E53A5E" w:rsidP="006D1030">
      <w:pPr>
        <w:jc w:val="both"/>
        <w:rPr>
          <w:rFonts w:ascii="Arial" w:hAnsi="Arial" w:cs="Arial"/>
          <w:lang w:val="fr-FR"/>
        </w:rPr>
      </w:pPr>
    </w:p>
    <w:p w:rsidR="00E53A5E" w:rsidRPr="002A62E2" w:rsidRDefault="00E53A5E" w:rsidP="006D1030">
      <w:pPr>
        <w:jc w:val="both"/>
        <w:rPr>
          <w:rFonts w:ascii="Arial" w:hAnsi="Arial" w:cs="Arial"/>
          <w:lang w:val="fr-FR"/>
        </w:rPr>
      </w:pPr>
    </w:p>
    <w:p w:rsidR="00E53A5E" w:rsidRPr="002A62E2" w:rsidRDefault="00E53A5E" w:rsidP="006D1030">
      <w:pPr>
        <w:jc w:val="both"/>
        <w:rPr>
          <w:rFonts w:ascii="Arial" w:hAnsi="Arial" w:cs="Arial"/>
          <w:lang w:val="fr-FR"/>
        </w:rPr>
      </w:pPr>
    </w:p>
    <w:p w:rsidR="00E53A5E" w:rsidRPr="002A62E2" w:rsidRDefault="00E53A5E" w:rsidP="006D1030">
      <w:pPr>
        <w:jc w:val="both"/>
        <w:rPr>
          <w:rFonts w:ascii="Arial" w:hAnsi="Arial" w:cs="Arial"/>
          <w:b/>
          <w:bCs/>
          <w:lang w:val="fr-FR"/>
        </w:rPr>
      </w:pPr>
    </w:p>
    <w:p w:rsidR="00E53A5E" w:rsidRPr="002A62E2" w:rsidRDefault="00E53A5E" w:rsidP="006D1030">
      <w:pPr>
        <w:jc w:val="both"/>
        <w:rPr>
          <w:rFonts w:ascii="Arial" w:hAnsi="Arial" w:cs="Arial"/>
          <w:b/>
          <w:bCs/>
          <w:lang w:val="fr-FR"/>
        </w:rPr>
      </w:pPr>
    </w:p>
    <w:p w:rsidR="00E53A5E" w:rsidRPr="002A62E2" w:rsidRDefault="00E53A5E" w:rsidP="006D1030">
      <w:pPr>
        <w:jc w:val="both"/>
        <w:rPr>
          <w:rFonts w:ascii="Arial" w:hAnsi="Arial" w:cs="Arial"/>
          <w:b/>
          <w:bCs/>
          <w:lang w:val="fr-FR"/>
        </w:rPr>
      </w:pPr>
    </w:p>
    <w:p w:rsidR="00E53A5E" w:rsidRPr="002A62E2" w:rsidRDefault="00E53A5E" w:rsidP="00DE14B8">
      <w:pPr>
        <w:jc w:val="both"/>
        <w:rPr>
          <w:rFonts w:ascii="Arial" w:hAnsi="Arial" w:cs="Arial"/>
          <w:b/>
          <w:bCs/>
          <w:lang w:val="fr-FR"/>
        </w:rPr>
      </w:pPr>
      <w:r w:rsidRPr="002A62E2">
        <w:rPr>
          <w:rFonts w:ascii="Arial" w:hAnsi="Arial" w:cs="Arial"/>
          <w:b/>
          <w:bCs/>
          <w:lang w:val="fr-FR"/>
        </w:rPr>
        <w:t>5. Compléter la colonne J : Observations, le cas échéant</w:t>
      </w:r>
    </w:p>
    <w:p w:rsidR="00E53A5E" w:rsidRPr="002A62E2" w:rsidRDefault="00E53A5E" w:rsidP="00DE14B8">
      <w:pPr>
        <w:jc w:val="both"/>
        <w:rPr>
          <w:rFonts w:ascii="Arial" w:hAnsi="Arial" w:cs="Arial"/>
          <w:lang w:val="fr-FR"/>
        </w:rPr>
      </w:pPr>
      <w:r w:rsidRPr="002A62E2">
        <w:rPr>
          <w:rFonts w:ascii="Arial" w:hAnsi="Arial" w:cs="Arial"/>
          <w:lang w:val="fr-FR"/>
        </w:rPr>
        <w:t>On peut donner dans la colonne J des explications ou toute information complémentaire telle que :</w:t>
      </w:r>
    </w:p>
    <w:p w:rsidR="00E53A5E" w:rsidRPr="002A62E2" w:rsidRDefault="00E53A5E" w:rsidP="006D1030">
      <w:pPr>
        <w:numPr>
          <w:ilvl w:val="0"/>
          <w:numId w:val="2"/>
        </w:numPr>
        <w:jc w:val="both"/>
        <w:rPr>
          <w:rFonts w:ascii="Arial" w:hAnsi="Arial" w:cs="Arial"/>
          <w:lang w:val="fr-FR"/>
        </w:rPr>
      </w:pPr>
      <w:r w:rsidRPr="002A62E2">
        <w:rPr>
          <w:rFonts w:ascii="Arial" w:hAnsi="Arial" w:cs="Arial"/>
          <w:lang w:val="fr-FR"/>
        </w:rPr>
        <w:t>les produits temporairement en rupture de stock</w:t>
      </w:r>
    </w:p>
    <w:p w:rsidR="00E53A5E" w:rsidRPr="002A62E2" w:rsidRDefault="00E53A5E" w:rsidP="00DE14B8">
      <w:pPr>
        <w:numPr>
          <w:ilvl w:val="0"/>
          <w:numId w:val="2"/>
        </w:numPr>
        <w:jc w:val="both"/>
        <w:rPr>
          <w:rFonts w:ascii="Arial" w:hAnsi="Arial" w:cs="Arial"/>
          <w:lang w:val="fr-FR"/>
        </w:rPr>
      </w:pPr>
      <w:r w:rsidRPr="002A62E2">
        <w:rPr>
          <w:rFonts w:ascii="Arial" w:hAnsi="Arial" w:cs="Arial"/>
          <w:lang w:val="fr-FR"/>
        </w:rPr>
        <w:t>le pourcentage de rabais offert</w:t>
      </w:r>
    </w:p>
    <w:p w:rsidR="00E53A5E" w:rsidRPr="002A62E2" w:rsidRDefault="00E53A5E" w:rsidP="00DE14B8">
      <w:pPr>
        <w:numPr>
          <w:ilvl w:val="0"/>
          <w:numId w:val="2"/>
        </w:numPr>
        <w:jc w:val="both"/>
        <w:rPr>
          <w:rFonts w:ascii="Arial" w:hAnsi="Arial" w:cs="Arial"/>
          <w:lang w:val="fr-FR"/>
        </w:rPr>
      </w:pPr>
      <w:r w:rsidRPr="002A62E2">
        <w:rPr>
          <w:rFonts w:ascii="Arial" w:hAnsi="Arial" w:cs="Arial"/>
          <w:lang w:val="fr-FR"/>
        </w:rPr>
        <w:t>les médicaments gratuits ou disponibles à un prix forfaitaire.</w:t>
      </w:r>
    </w:p>
    <w:sectPr w:rsidR="00E53A5E" w:rsidRPr="002A62E2" w:rsidSect="00E53A5E">
      <w:footerReference w:type="even" r:id="rId8"/>
      <w:footerReference w:type="default" r:id="rId9"/>
      <w:pgSz w:w="12240" w:h="15840"/>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0A" w:rsidRDefault="004F710A">
      <w:r>
        <w:separator/>
      </w:r>
    </w:p>
  </w:endnote>
  <w:endnote w:type="continuationSeparator" w:id="0">
    <w:p w:rsidR="004F710A" w:rsidRDefault="004F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5E" w:rsidRDefault="00E53A5E" w:rsidP="00E45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A5E" w:rsidRDefault="00E53A5E" w:rsidP="00B578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5E" w:rsidRDefault="00E53A5E" w:rsidP="00E45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76C">
      <w:rPr>
        <w:rStyle w:val="PageNumber"/>
        <w:noProof/>
      </w:rPr>
      <w:t>1</w:t>
    </w:r>
    <w:r>
      <w:rPr>
        <w:rStyle w:val="PageNumber"/>
      </w:rPr>
      <w:fldChar w:fldCharType="end"/>
    </w:r>
  </w:p>
  <w:p w:rsidR="00E53A5E" w:rsidRDefault="00E53A5E" w:rsidP="00353D6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0A" w:rsidRDefault="004F710A">
      <w:r>
        <w:separator/>
      </w:r>
    </w:p>
  </w:footnote>
  <w:footnote w:type="continuationSeparator" w:id="0">
    <w:p w:rsidR="004F710A" w:rsidRDefault="004F7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0E5"/>
    <w:multiLevelType w:val="hybridMultilevel"/>
    <w:tmpl w:val="9040606A"/>
    <w:lvl w:ilvl="0" w:tplc="1C625402">
      <w:start w:val="1"/>
      <w:numFmt w:val="bullet"/>
      <w:lvlText w:val="•"/>
      <w:lvlJc w:val="left"/>
      <w:pPr>
        <w:tabs>
          <w:tab w:val="num" w:pos="720"/>
        </w:tabs>
        <w:ind w:left="720" w:hanging="360"/>
      </w:pPr>
      <w:rPr>
        <w:rFonts w:ascii="Times New Roman" w:hAnsi="Times New Roman" w:hint="default"/>
      </w:rPr>
    </w:lvl>
    <w:lvl w:ilvl="1" w:tplc="2690EED8" w:tentative="1">
      <w:start w:val="1"/>
      <w:numFmt w:val="bullet"/>
      <w:lvlText w:val="•"/>
      <w:lvlJc w:val="left"/>
      <w:pPr>
        <w:tabs>
          <w:tab w:val="num" w:pos="1440"/>
        </w:tabs>
        <w:ind w:left="1440" w:hanging="360"/>
      </w:pPr>
      <w:rPr>
        <w:rFonts w:ascii="Times New Roman" w:hAnsi="Times New Roman" w:hint="default"/>
      </w:rPr>
    </w:lvl>
    <w:lvl w:ilvl="2" w:tplc="5B2ABF6E" w:tentative="1">
      <w:start w:val="1"/>
      <w:numFmt w:val="bullet"/>
      <w:lvlText w:val="•"/>
      <w:lvlJc w:val="left"/>
      <w:pPr>
        <w:tabs>
          <w:tab w:val="num" w:pos="2160"/>
        </w:tabs>
        <w:ind w:left="2160" w:hanging="360"/>
      </w:pPr>
      <w:rPr>
        <w:rFonts w:ascii="Times New Roman" w:hAnsi="Times New Roman" w:hint="default"/>
      </w:rPr>
    </w:lvl>
    <w:lvl w:ilvl="3" w:tplc="79B235EA" w:tentative="1">
      <w:start w:val="1"/>
      <w:numFmt w:val="bullet"/>
      <w:lvlText w:val="•"/>
      <w:lvlJc w:val="left"/>
      <w:pPr>
        <w:tabs>
          <w:tab w:val="num" w:pos="2880"/>
        </w:tabs>
        <w:ind w:left="2880" w:hanging="360"/>
      </w:pPr>
      <w:rPr>
        <w:rFonts w:ascii="Times New Roman" w:hAnsi="Times New Roman" w:hint="default"/>
      </w:rPr>
    </w:lvl>
    <w:lvl w:ilvl="4" w:tplc="B4280438" w:tentative="1">
      <w:start w:val="1"/>
      <w:numFmt w:val="bullet"/>
      <w:lvlText w:val="•"/>
      <w:lvlJc w:val="left"/>
      <w:pPr>
        <w:tabs>
          <w:tab w:val="num" w:pos="3600"/>
        </w:tabs>
        <w:ind w:left="3600" w:hanging="360"/>
      </w:pPr>
      <w:rPr>
        <w:rFonts w:ascii="Times New Roman" w:hAnsi="Times New Roman" w:hint="default"/>
      </w:rPr>
    </w:lvl>
    <w:lvl w:ilvl="5" w:tplc="2D988E5E" w:tentative="1">
      <w:start w:val="1"/>
      <w:numFmt w:val="bullet"/>
      <w:lvlText w:val="•"/>
      <w:lvlJc w:val="left"/>
      <w:pPr>
        <w:tabs>
          <w:tab w:val="num" w:pos="4320"/>
        </w:tabs>
        <w:ind w:left="4320" w:hanging="360"/>
      </w:pPr>
      <w:rPr>
        <w:rFonts w:ascii="Times New Roman" w:hAnsi="Times New Roman" w:hint="default"/>
      </w:rPr>
    </w:lvl>
    <w:lvl w:ilvl="6" w:tplc="29E0FD1A" w:tentative="1">
      <w:start w:val="1"/>
      <w:numFmt w:val="bullet"/>
      <w:lvlText w:val="•"/>
      <w:lvlJc w:val="left"/>
      <w:pPr>
        <w:tabs>
          <w:tab w:val="num" w:pos="5040"/>
        </w:tabs>
        <w:ind w:left="5040" w:hanging="360"/>
      </w:pPr>
      <w:rPr>
        <w:rFonts w:ascii="Times New Roman" w:hAnsi="Times New Roman" w:hint="default"/>
      </w:rPr>
    </w:lvl>
    <w:lvl w:ilvl="7" w:tplc="6DF4B3BE" w:tentative="1">
      <w:start w:val="1"/>
      <w:numFmt w:val="bullet"/>
      <w:lvlText w:val="•"/>
      <w:lvlJc w:val="left"/>
      <w:pPr>
        <w:tabs>
          <w:tab w:val="num" w:pos="5760"/>
        </w:tabs>
        <w:ind w:left="5760" w:hanging="360"/>
      </w:pPr>
      <w:rPr>
        <w:rFonts w:ascii="Times New Roman" w:hAnsi="Times New Roman" w:hint="default"/>
      </w:rPr>
    </w:lvl>
    <w:lvl w:ilvl="8" w:tplc="F6EC3E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EA65B9"/>
    <w:multiLevelType w:val="hybridMultilevel"/>
    <w:tmpl w:val="8F2622EC"/>
    <w:lvl w:ilvl="0" w:tplc="677ED1F2">
      <w:start w:val="1"/>
      <w:numFmt w:val="bullet"/>
      <w:lvlText w:val="•"/>
      <w:lvlJc w:val="left"/>
      <w:pPr>
        <w:tabs>
          <w:tab w:val="num" w:pos="720"/>
        </w:tabs>
        <w:ind w:left="720" w:hanging="360"/>
      </w:pPr>
      <w:rPr>
        <w:rFonts w:ascii="Times New Roman" w:hAnsi="Times New Roman" w:hint="default"/>
      </w:rPr>
    </w:lvl>
    <w:lvl w:ilvl="1" w:tplc="A30456B0">
      <w:start w:val="1"/>
      <w:numFmt w:val="bullet"/>
      <w:lvlText w:val=""/>
      <w:lvlJc w:val="left"/>
      <w:pPr>
        <w:tabs>
          <w:tab w:val="num" w:pos="1440"/>
        </w:tabs>
        <w:ind w:left="1440" w:hanging="360"/>
      </w:pPr>
      <w:rPr>
        <w:rFonts w:ascii="Symbol" w:hAnsi="Symbol" w:hint="default"/>
        <w:color w:val="auto"/>
      </w:rPr>
    </w:lvl>
    <w:lvl w:ilvl="2" w:tplc="E6362B0E" w:tentative="1">
      <w:start w:val="1"/>
      <w:numFmt w:val="bullet"/>
      <w:lvlText w:val="•"/>
      <w:lvlJc w:val="left"/>
      <w:pPr>
        <w:tabs>
          <w:tab w:val="num" w:pos="2160"/>
        </w:tabs>
        <w:ind w:left="2160" w:hanging="360"/>
      </w:pPr>
      <w:rPr>
        <w:rFonts w:ascii="Times New Roman" w:hAnsi="Times New Roman" w:hint="default"/>
      </w:rPr>
    </w:lvl>
    <w:lvl w:ilvl="3" w:tplc="049AC7BE" w:tentative="1">
      <w:start w:val="1"/>
      <w:numFmt w:val="bullet"/>
      <w:lvlText w:val="•"/>
      <w:lvlJc w:val="left"/>
      <w:pPr>
        <w:tabs>
          <w:tab w:val="num" w:pos="2880"/>
        </w:tabs>
        <w:ind w:left="2880" w:hanging="360"/>
      </w:pPr>
      <w:rPr>
        <w:rFonts w:ascii="Times New Roman" w:hAnsi="Times New Roman" w:hint="default"/>
      </w:rPr>
    </w:lvl>
    <w:lvl w:ilvl="4" w:tplc="6E482940" w:tentative="1">
      <w:start w:val="1"/>
      <w:numFmt w:val="bullet"/>
      <w:lvlText w:val="•"/>
      <w:lvlJc w:val="left"/>
      <w:pPr>
        <w:tabs>
          <w:tab w:val="num" w:pos="3600"/>
        </w:tabs>
        <w:ind w:left="3600" w:hanging="360"/>
      </w:pPr>
      <w:rPr>
        <w:rFonts w:ascii="Times New Roman" w:hAnsi="Times New Roman" w:hint="default"/>
      </w:rPr>
    </w:lvl>
    <w:lvl w:ilvl="5" w:tplc="C23E7BCE" w:tentative="1">
      <w:start w:val="1"/>
      <w:numFmt w:val="bullet"/>
      <w:lvlText w:val="•"/>
      <w:lvlJc w:val="left"/>
      <w:pPr>
        <w:tabs>
          <w:tab w:val="num" w:pos="4320"/>
        </w:tabs>
        <w:ind w:left="4320" w:hanging="360"/>
      </w:pPr>
      <w:rPr>
        <w:rFonts w:ascii="Times New Roman" w:hAnsi="Times New Roman" w:hint="default"/>
      </w:rPr>
    </w:lvl>
    <w:lvl w:ilvl="6" w:tplc="F65CEEF8" w:tentative="1">
      <w:start w:val="1"/>
      <w:numFmt w:val="bullet"/>
      <w:lvlText w:val="•"/>
      <w:lvlJc w:val="left"/>
      <w:pPr>
        <w:tabs>
          <w:tab w:val="num" w:pos="5040"/>
        </w:tabs>
        <w:ind w:left="5040" w:hanging="360"/>
      </w:pPr>
      <w:rPr>
        <w:rFonts w:ascii="Times New Roman" w:hAnsi="Times New Roman" w:hint="default"/>
      </w:rPr>
    </w:lvl>
    <w:lvl w:ilvl="7" w:tplc="2DD21D6C" w:tentative="1">
      <w:start w:val="1"/>
      <w:numFmt w:val="bullet"/>
      <w:lvlText w:val="•"/>
      <w:lvlJc w:val="left"/>
      <w:pPr>
        <w:tabs>
          <w:tab w:val="num" w:pos="5760"/>
        </w:tabs>
        <w:ind w:left="5760" w:hanging="360"/>
      </w:pPr>
      <w:rPr>
        <w:rFonts w:ascii="Times New Roman" w:hAnsi="Times New Roman" w:hint="default"/>
      </w:rPr>
    </w:lvl>
    <w:lvl w:ilvl="8" w:tplc="0980B8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9A3BEB"/>
    <w:multiLevelType w:val="hybridMultilevel"/>
    <w:tmpl w:val="AD1C79A6"/>
    <w:lvl w:ilvl="0" w:tplc="CD58254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C004EB"/>
    <w:multiLevelType w:val="hybridMultilevel"/>
    <w:tmpl w:val="C7905CF2"/>
    <w:lvl w:ilvl="0" w:tplc="100C087C">
      <w:start w:val="1"/>
      <w:numFmt w:val="bullet"/>
      <w:lvlText w:val="•"/>
      <w:lvlJc w:val="left"/>
      <w:pPr>
        <w:tabs>
          <w:tab w:val="num" w:pos="720"/>
        </w:tabs>
        <w:ind w:left="720" w:hanging="360"/>
      </w:pPr>
      <w:rPr>
        <w:rFonts w:ascii="Times New Roman" w:hAnsi="Times New Roman" w:hint="default"/>
      </w:rPr>
    </w:lvl>
    <w:lvl w:ilvl="1" w:tplc="D3308BEC" w:tentative="1">
      <w:start w:val="1"/>
      <w:numFmt w:val="bullet"/>
      <w:lvlText w:val="•"/>
      <w:lvlJc w:val="left"/>
      <w:pPr>
        <w:tabs>
          <w:tab w:val="num" w:pos="1440"/>
        </w:tabs>
        <w:ind w:left="1440" w:hanging="360"/>
      </w:pPr>
      <w:rPr>
        <w:rFonts w:ascii="Times New Roman" w:hAnsi="Times New Roman" w:hint="default"/>
      </w:rPr>
    </w:lvl>
    <w:lvl w:ilvl="2" w:tplc="68062CFA" w:tentative="1">
      <w:start w:val="1"/>
      <w:numFmt w:val="bullet"/>
      <w:lvlText w:val="•"/>
      <w:lvlJc w:val="left"/>
      <w:pPr>
        <w:tabs>
          <w:tab w:val="num" w:pos="2160"/>
        </w:tabs>
        <w:ind w:left="2160" w:hanging="360"/>
      </w:pPr>
      <w:rPr>
        <w:rFonts w:ascii="Times New Roman" w:hAnsi="Times New Roman" w:hint="default"/>
      </w:rPr>
    </w:lvl>
    <w:lvl w:ilvl="3" w:tplc="FD44DC1C" w:tentative="1">
      <w:start w:val="1"/>
      <w:numFmt w:val="bullet"/>
      <w:lvlText w:val="•"/>
      <w:lvlJc w:val="left"/>
      <w:pPr>
        <w:tabs>
          <w:tab w:val="num" w:pos="2880"/>
        </w:tabs>
        <w:ind w:left="2880" w:hanging="360"/>
      </w:pPr>
      <w:rPr>
        <w:rFonts w:ascii="Times New Roman" w:hAnsi="Times New Roman" w:hint="default"/>
      </w:rPr>
    </w:lvl>
    <w:lvl w:ilvl="4" w:tplc="D974F0FA" w:tentative="1">
      <w:start w:val="1"/>
      <w:numFmt w:val="bullet"/>
      <w:lvlText w:val="•"/>
      <w:lvlJc w:val="left"/>
      <w:pPr>
        <w:tabs>
          <w:tab w:val="num" w:pos="3600"/>
        </w:tabs>
        <w:ind w:left="3600" w:hanging="360"/>
      </w:pPr>
      <w:rPr>
        <w:rFonts w:ascii="Times New Roman" w:hAnsi="Times New Roman" w:hint="default"/>
      </w:rPr>
    </w:lvl>
    <w:lvl w:ilvl="5" w:tplc="4510E950" w:tentative="1">
      <w:start w:val="1"/>
      <w:numFmt w:val="bullet"/>
      <w:lvlText w:val="•"/>
      <w:lvlJc w:val="left"/>
      <w:pPr>
        <w:tabs>
          <w:tab w:val="num" w:pos="4320"/>
        </w:tabs>
        <w:ind w:left="4320" w:hanging="360"/>
      </w:pPr>
      <w:rPr>
        <w:rFonts w:ascii="Times New Roman" w:hAnsi="Times New Roman" w:hint="default"/>
      </w:rPr>
    </w:lvl>
    <w:lvl w:ilvl="6" w:tplc="4A3AF946" w:tentative="1">
      <w:start w:val="1"/>
      <w:numFmt w:val="bullet"/>
      <w:lvlText w:val="•"/>
      <w:lvlJc w:val="left"/>
      <w:pPr>
        <w:tabs>
          <w:tab w:val="num" w:pos="5040"/>
        </w:tabs>
        <w:ind w:left="5040" w:hanging="360"/>
      </w:pPr>
      <w:rPr>
        <w:rFonts w:ascii="Times New Roman" w:hAnsi="Times New Roman" w:hint="default"/>
      </w:rPr>
    </w:lvl>
    <w:lvl w:ilvl="7" w:tplc="B84CDF12" w:tentative="1">
      <w:start w:val="1"/>
      <w:numFmt w:val="bullet"/>
      <w:lvlText w:val="•"/>
      <w:lvlJc w:val="left"/>
      <w:pPr>
        <w:tabs>
          <w:tab w:val="num" w:pos="5760"/>
        </w:tabs>
        <w:ind w:left="5760" w:hanging="360"/>
      </w:pPr>
      <w:rPr>
        <w:rFonts w:ascii="Times New Roman" w:hAnsi="Times New Roman" w:hint="default"/>
      </w:rPr>
    </w:lvl>
    <w:lvl w:ilvl="8" w:tplc="39502B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5503CA"/>
    <w:multiLevelType w:val="hybridMultilevel"/>
    <w:tmpl w:val="2E748BD8"/>
    <w:lvl w:ilvl="0" w:tplc="521EDE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970BF"/>
    <w:multiLevelType w:val="hybridMultilevel"/>
    <w:tmpl w:val="32C6491C"/>
    <w:lvl w:ilvl="0" w:tplc="307C762E">
      <w:start w:val="1"/>
      <w:numFmt w:val="bullet"/>
      <w:lvlText w:val="•"/>
      <w:lvlJc w:val="left"/>
      <w:pPr>
        <w:tabs>
          <w:tab w:val="num" w:pos="720"/>
        </w:tabs>
        <w:ind w:left="720" w:hanging="360"/>
      </w:pPr>
      <w:rPr>
        <w:rFonts w:ascii="Times New Roman" w:hAnsi="Times New Roman" w:hint="default"/>
      </w:rPr>
    </w:lvl>
    <w:lvl w:ilvl="1" w:tplc="2C60E800">
      <w:start w:val="168"/>
      <w:numFmt w:val="bullet"/>
      <w:lvlText w:val="•"/>
      <w:lvlJc w:val="left"/>
      <w:pPr>
        <w:tabs>
          <w:tab w:val="num" w:pos="1440"/>
        </w:tabs>
        <w:ind w:left="1440" w:hanging="360"/>
      </w:pPr>
      <w:rPr>
        <w:rFonts w:ascii="Times New Roman" w:hAnsi="Times New Roman" w:hint="default"/>
      </w:rPr>
    </w:lvl>
    <w:lvl w:ilvl="2" w:tplc="CEBA6A02" w:tentative="1">
      <w:start w:val="1"/>
      <w:numFmt w:val="bullet"/>
      <w:lvlText w:val="•"/>
      <w:lvlJc w:val="left"/>
      <w:pPr>
        <w:tabs>
          <w:tab w:val="num" w:pos="2160"/>
        </w:tabs>
        <w:ind w:left="2160" w:hanging="360"/>
      </w:pPr>
      <w:rPr>
        <w:rFonts w:ascii="Times New Roman" w:hAnsi="Times New Roman" w:hint="default"/>
      </w:rPr>
    </w:lvl>
    <w:lvl w:ilvl="3" w:tplc="5B1CCBC8" w:tentative="1">
      <w:start w:val="1"/>
      <w:numFmt w:val="bullet"/>
      <w:lvlText w:val="•"/>
      <w:lvlJc w:val="left"/>
      <w:pPr>
        <w:tabs>
          <w:tab w:val="num" w:pos="2880"/>
        </w:tabs>
        <w:ind w:left="2880" w:hanging="360"/>
      </w:pPr>
      <w:rPr>
        <w:rFonts w:ascii="Times New Roman" w:hAnsi="Times New Roman" w:hint="default"/>
      </w:rPr>
    </w:lvl>
    <w:lvl w:ilvl="4" w:tplc="3636434C" w:tentative="1">
      <w:start w:val="1"/>
      <w:numFmt w:val="bullet"/>
      <w:lvlText w:val="•"/>
      <w:lvlJc w:val="left"/>
      <w:pPr>
        <w:tabs>
          <w:tab w:val="num" w:pos="3600"/>
        </w:tabs>
        <w:ind w:left="3600" w:hanging="360"/>
      </w:pPr>
      <w:rPr>
        <w:rFonts w:ascii="Times New Roman" w:hAnsi="Times New Roman" w:hint="default"/>
      </w:rPr>
    </w:lvl>
    <w:lvl w:ilvl="5" w:tplc="2196026E" w:tentative="1">
      <w:start w:val="1"/>
      <w:numFmt w:val="bullet"/>
      <w:lvlText w:val="•"/>
      <w:lvlJc w:val="left"/>
      <w:pPr>
        <w:tabs>
          <w:tab w:val="num" w:pos="4320"/>
        </w:tabs>
        <w:ind w:left="4320" w:hanging="360"/>
      </w:pPr>
      <w:rPr>
        <w:rFonts w:ascii="Times New Roman" w:hAnsi="Times New Roman" w:hint="default"/>
      </w:rPr>
    </w:lvl>
    <w:lvl w:ilvl="6" w:tplc="92A08034" w:tentative="1">
      <w:start w:val="1"/>
      <w:numFmt w:val="bullet"/>
      <w:lvlText w:val="•"/>
      <w:lvlJc w:val="left"/>
      <w:pPr>
        <w:tabs>
          <w:tab w:val="num" w:pos="5040"/>
        </w:tabs>
        <w:ind w:left="5040" w:hanging="360"/>
      </w:pPr>
      <w:rPr>
        <w:rFonts w:ascii="Times New Roman" w:hAnsi="Times New Roman" w:hint="default"/>
      </w:rPr>
    </w:lvl>
    <w:lvl w:ilvl="7" w:tplc="C618FF06" w:tentative="1">
      <w:start w:val="1"/>
      <w:numFmt w:val="bullet"/>
      <w:lvlText w:val="•"/>
      <w:lvlJc w:val="left"/>
      <w:pPr>
        <w:tabs>
          <w:tab w:val="num" w:pos="5760"/>
        </w:tabs>
        <w:ind w:left="5760" w:hanging="360"/>
      </w:pPr>
      <w:rPr>
        <w:rFonts w:ascii="Times New Roman" w:hAnsi="Times New Roman" w:hint="default"/>
      </w:rPr>
    </w:lvl>
    <w:lvl w:ilvl="8" w:tplc="414EE1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3A0D5A"/>
    <w:multiLevelType w:val="hybridMultilevel"/>
    <w:tmpl w:val="B41C425E"/>
    <w:lvl w:ilvl="0" w:tplc="521EDE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016CFF"/>
    <w:multiLevelType w:val="hybridMultilevel"/>
    <w:tmpl w:val="7256D828"/>
    <w:lvl w:ilvl="0" w:tplc="6394B818">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B204AA"/>
    <w:multiLevelType w:val="hybridMultilevel"/>
    <w:tmpl w:val="2F6235E6"/>
    <w:lvl w:ilvl="0" w:tplc="CD58254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E35BF5"/>
    <w:multiLevelType w:val="hybridMultilevel"/>
    <w:tmpl w:val="1C5AECEA"/>
    <w:lvl w:ilvl="0" w:tplc="5F0A6C3A">
      <w:start w:val="1"/>
      <w:numFmt w:val="bullet"/>
      <w:lvlText w:val="•"/>
      <w:lvlJc w:val="left"/>
      <w:pPr>
        <w:tabs>
          <w:tab w:val="num" w:pos="720"/>
        </w:tabs>
        <w:ind w:left="720" w:hanging="360"/>
      </w:pPr>
      <w:rPr>
        <w:rFonts w:ascii="Times New Roman" w:hAnsi="Times New Roman" w:hint="default"/>
      </w:rPr>
    </w:lvl>
    <w:lvl w:ilvl="1" w:tplc="866087E2" w:tentative="1">
      <w:start w:val="1"/>
      <w:numFmt w:val="bullet"/>
      <w:lvlText w:val="•"/>
      <w:lvlJc w:val="left"/>
      <w:pPr>
        <w:tabs>
          <w:tab w:val="num" w:pos="1440"/>
        </w:tabs>
        <w:ind w:left="1440" w:hanging="360"/>
      </w:pPr>
      <w:rPr>
        <w:rFonts w:ascii="Times New Roman" w:hAnsi="Times New Roman" w:hint="default"/>
      </w:rPr>
    </w:lvl>
    <w:lvl w:ilvl="2" w:tplc="4C667D1E" w:tentative="1">
      <w:start w:val="1"/>
      <w:numFmt w:val="bullet"/>
      <w:lvlText w:val="•"/>
      <w:lvlJc w:val="left"/>
      <w:pPr>
        <w:tabs>
          <w:tab w:val="num" w:pos="2160"/>
        </w:tabs>
        <w:ind w:left="2160" w:hanging="360"/>
      </w:pPr>
      <w:rPr>
        <w:rFonts w:ascii="Times New Roman" w:hAnsi="Times New Roman" w:hint="default"/>
      </w:rPr>
    </w:lvl>
    <w:lvl w:ilvl="3" w:tplc="897E24F2" w:tentative="1">
      <w:start w:val="1"/>
      <w:numFmt w:val="bullet"/>
      <w:lvlText w:val="•"/>
      <w:lvlJc w:val="left"/>
      <w:pPr>
        <w:tabs>
          <w:tab w:val="num" w:pos="2880"/>
        </w:tabs>
        <w:ind w:left="2880" w:hanging="360"/>
      </w:pPr>
      <w:rPr>
        <w:rFonts w:ascii="Times New Roman" w:hAnsi="Times New Roman" w:hint="default"/>
      </w:rPr>
    </w:lvl>
    <w:lvl w:ilvl="4" w:tplc="BFA6C17A" w:tentative="1">
      <w:start w:val="1"/>
      <w:numFmt w:val="bullet"/>
      <w:lvlText w:val="•"/>
      <w:lvlJc w:val="left"/>
      <w:pPr>
        <w:tabs>
          <w:tab w:val="num" w:pos="3600"/>
        </w:tabs>
        <w:ind w:left="3600" w:hanging="360"/>
      </w:pPr>
      <w:rPr>
        <w:rFonts w:ascii="Times New Roman" w:hAnsi="Times New Roman" w:hint="default"/>
      </w:rPr>
    </w:lvl>
    <w:lvl w:ilvl="5" w:tplc="F1341DEE" w:tentative="1">
      <w:start w:val="1"/>
      <w:numFmt w:val="bullet"/>
      <w:lvlText w:val="•"/>
      <w:lvlJc w:val="left"/>
      <w:pPr>
        <w:tabs>
          <w:tab w:val="num" w:pos="4320"/>
        </w:tabs>
        <w:ind w:left="4320" w:hanging="360"/>
      </w:pPr>
      <w:rPr>
        <w:rFonts w:ascii="Times New Roman" w:hAnsi="Times New Roman" w:hint="default"/>
      </w:rPr>
    </w:lvl>
    <w:lvl w:ilvl="6" w:tplc="BBBE0012" w:tentative="1">
      <w:start w:val="1"/>
      <w:numFmt w:val="bullet"/>
      <w:lvlText w:val="•"/>
      <w:lvlJc w:val="left"/>
      <w:pPr>
        <w:tabs>
          <w:tab w:val="num" w:pos="5040"/>
        </w:tabs>
        <w:ind w:left="5040" w:hanging="360"/>
      </w:pPr>
      <w:rPr>
        <w:rFonts w:ascii="Times New Roman" w:hAnsi="Times New Roman" w:hint="default"/>
      </w:rPr>
    </w:lvl>
    <w:lvl w:ilvl="7" w:tplc="0876F0EC" w:tentative="1">
      <w:start w:val="1"/>
      <w:numFmt w:val="bullet"/>
      <w:lvlText w:val="•"/>
      <w:lvlJc w:val="left"/>
      <w:pPr>
        <w:tabs>
          <w:tab w:val="num" w:pos="5760"/>
        </w:tabs>
        <w:ind w:left="5760" w:hanging="360"/>
      </w:pPr>
      <w:rPr>
        <w:rFonts w:ascii="Times New Roman" w:hAnsi="Times New Roman" w:hint="default"/>
      </w:rPr>
    </w:lvl>
    <w:lvl w:ilvl="8" w:tplc="297E213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050DE0"/>
    <w:multiLevelType w:val="hybridMultilevel"/>
    <w:tmpl w:val="E0C80ACC"/>
    <w:lvl w:ilvl="0" w:tplc="AC1A0F36">
      <w:numFmt w:val="bullet"/>
      <w:lvlText w:val=""/>
      <w:lvlJc w:val="left"/>
      <w:pPr>
        <w:tabs>
          <w:tab w:val="num" w:pos="340"/>
        </w:tabs>
        <w:ind w:left="340" w:hanging="283"/>
      </w:pPr>
      <w:rPr>
        <w:rFonts w:ascii="Symbol" w:eastAsia="SimSu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EA6D8D"/>
    <w:multiLevelType w:val="hybridMultilevel"/>
    <w:tmpl w:val="1246537C"/>
    <w:lvl w:ilvl="0" w:tplc="A30456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9B3841"/>
    <w:multiLevelType w:val="multilevel"/>
    <w:tmpl w:val="7256D828"/>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6155BC6"/>
    <w:multiLevelType w:val="multilevel"/>
    <w:tmpl w:val="7256D828"/>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B9C5284"/>
    <w:multiLevelType w:val="multilevel"/>
    <w:tmpl w:val="B41C42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C0C3AC4"/>
    <w:multiLevelType w:val="hybridMultilevel"/>
    <w:tmpl w:val="630AEA82"/>
    <w:lvl w:ilvl="0" w:tplc="677ED1F2">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
  </w:num>
  <w:num w:numId="3">
    <w:abstractNumId w:val="4"/>
  </w:num>
  <w:num w:numId="4">
    <w:abstractNumId w:val="6"/>
  </w:num>
  <w:num w:numId="5">
    <w:abstractNumId w:val="14"/>
  </w:num>
  <w:num w:numId="6">
    <w:abstractNumId w:val="11"/>
  </w:num>
  <w:num w:numId="7">
    <w:abstractNumId w:val="5"/>
  </w:num>
  <w:num w:numId="8">
    <w:abstractNumId w:val="3"/>
  </w:num>
  <w:num w:numId="9">
    <w:abstractNumId w:val="15"/>
  </w:num>
  <w:num w:numId="10">
    <w:abstractNumId w:val="0"/>
  </w:num>
  <w:num w:numId="11">
    <w:abstractNumId w:val="9"/>
  </w:num>
  <w:num w:numId="12">
    <w:abstractNumId w:val="7"/>
  </w:num>
  <w:num w:numId="13">
    <w:abstractNumId w:val="13"/>
  </w:num>
  <w:num w:numId="14">
    <w:abstractNumId w:val="2"/>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F0"/>
    <w:rsid w:val="00012975"/>
    <w:rsid w:val="00014768"/>
    <w:rsid w:val="00016E77"/>
    <w:rsid w:val="00022F33"/>
    <w:rsid w:val="00032517"/>
    <w:rsid w:val="00064098"/>
    <w:rsid w:val="0009672D"/>
    <w:rsid w:val="000A476C"/>
    <w:rsid w:val="000C4F5A"/>
    <w:rsid w:val="00101C65"/>
    <w:rsid w:val="00105623"/>
    <w:rsid w:val="0013596F"/>
    <w:rsid w:val="001374C6"/>
    <w:rsid w:val="0014066C"/>
    <w:rsid w:val="00154B89"/>
    <w:rsid w:val="00185156"/>
    <w:rsid w:val="001B5A96"/>
    <w:rsid w:val="001F3BAE"/>
    <w:rsid w:val="0021789C"/>
    <w:rsid w:val="00251C04"/>
    <w:rsid w:val="002742AA"/>
    <w:rsid w:val="002A62E2"/>
    <w:rsid w:val="002B7BC4"/>
    <w:rsid w:val="002C1A36"/>
    <w:rsid w:val="002F23E6"/>
    <w:rsid w:val="00313528"/>
    <w:rsid w:val="00353D65"/>
    <w:rsid w:val="00366999"/>
    <w:rsid w:val="00374844"/>
    <w:rsid w:val="003B286B"/>
    <w:rsid w:val="003E5464"/>
    <w:rsid w:val="00414DF9"/>
    <w:rsid w:val="0042644B"/>
    <w:rsid w:val="004311C0"/>
    <w:rsid w:val="00463292"/>
    <w:rsid w:val="004633E0"/>
    <w:rsid w:val="004B1905"/>
    <w:rsid w:val="004E11D0"/>
    <w:rsid w:val="004F710A"/>
    <w:rsid w:val="00592A8F"/>
    <w:rsid w:val="005A5C68"/>
    <w:rsid w:val="005C5750"/>
    <w:rsid w:val="005E30A4"/>
    <w:rsid w:val="006300E8"/>
    <w:rsid w:val="0063605E"/>
    <w:rsid w:val="00662183"/>
    <w:rsid w:val="006627E5"/>
    <w:rsid w:val="00666313"/>
    <w:rsid w:val="006936A9"/>
    <w:rsid w:val="006D067F"/>
    <w:rsid w:val="006D1030"/>
    <w:rsid w:val="006D78B4"/>
    <w:rsid w:val="006F336A"/>
    <w:rsid w:val="006F3FE2"/>
    <w:rsid w:val="007541FD"/>
    <w:rsid w:val="007A001A"/>
    <w:rsid w:val="007D3F02"/>
    <w:rsid w:val="008132DB"/>
    <w:rsid w:val="00831421"/>
    <w:rsid w:val="00840AA2"/>
    <w:rsid w:val="00861D19"/>
    <w:rsid w:val="009549FB"/>
    <w:rsid w:val="0097071C"/>
    <w:rsid w:val="009739F5"/>
    <w:rsid w:val="009A36AC"/>
    <w:rsid w:val="009D66E4"/>
    <w:rsid w:val="00AA0F7C"/>
    <w:rsid w:val="00AD0C9A"/>
    <w:rsid w:val="00AD3CAF"/>
    <w:rsid w:val="00AD53C0"/>
    <w:rsid w:val="00AE0A94"/>
    <w:rsid w:val="00AE3B37"/>
    <w:rsid w:val="00B30A70"/>
    <w:rsid w:val="00B4689D"/>
    <w:rsid w:val="00B578CB"/>
    <w:rsid w:val="00B7296D"/>
    <w:rsid w:val="00B83F06"/>
    <w:rsid w:val="00BA45EE"/>
    <w:rsid w:val="00BD23E3"/>
    <w:rsid w:val="00BF2707"/>
    <w:rsid w:val="00C663BD"/>
    <w:rsid w:val="00CD6F94"/>
    <w:rsid w:val="00CF0E80"/>
    <w:rsid w:val="00CF5CF1"/>
    <w:rsid w:val="00CF7BAE"/>
    <w:rsid w:val="00D2736D"/>
    <w:rsid w:val="00D4442E"/>
    <w:rsid w:val="00D845A7"/>
    <w:rsid w:val="00D91B8E"/>
    <w:rsid w:val="00DA01DC"/>
    <w:rsid w:val="00DD3623"/>
    <w:rsid w:val="00DE14B8"/>
    <w:rsid w:val="00DF1B4A"/>
    <w:rsid w:val="00E065AC"/>
    <w:rsid w:val="00E43B63"/>
    <w:rsid w:val="00E45E93"/>
    <w:rsid w:val="00E53A5E"/>
    <w:rsid w:val="00E557AF"/>
    <w:rsid w:val="00E94D24"/>
    <w:rsid w:val="00E957F0"/>
    <w:rsid w:val="00EC786E"/>
    <w:rsid w:val="00F11388"/>
    <w:rsid w:val="00F11D0E"/>
    <w:rsid w:val="00F2167A"/>
    <w:rsid w:val="00F25FC2"/>
    <w:rsid w:val="00F633EA"/>
    <w:rsid w:val="00F846D1"/>
    <w:rsid w:val="00F8622A"/>
    <w:rsid w:val="00F867BB"/>
    <w:rsid w:val="00FC58A3"/>
    <w:rsid w:val="00FD6E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7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rsid w:val="00C663BD"/>
    <w:pPr>
      <w:spacing w:before="120" w:after="120"/>
    </w:pPr>
    <w:rPr>
      <w:b/>
      <w:bCs/>
      <w:caps/>
      <w:lang w:val="it-IT" w:eastAsia="it-IT"/>
    </w:rPr>
  </w:style>
  <w:style w:type="paragraph" w:styleId="TOC2">
    <w:name w:val="toc 2"/>
    <w:basedOn w:val="Normal"/>
    <w:next w:val="Normal"/>
    <w:autoRedefine/>
    <w:uiPriority w:val="39"/>
    <w:semiHidden/>
    <w:rsid w:val="00C663BD"/>
    <w:pPr>
      <w:ind w:left="709"/>
    </w:pPr>
    <w:rPr>
      <w:smallCaps/>
      <w:lang w:val="it-IT" w:eastAsia="it-IT"/>
    </w:rPr>
  </w:style>
  <w:style w:type="paragraph" w:styleId="Footer">
    <w:name w:val="footer"/>
    <w:basedOn w:val="Normal"/>
    <w:link w:val="FooterChar"/>
    <w:uiPriority w:val="99"/>
    <w:rsid w:val="00B578CB"/>
    <w:pPr>
      <w:tabs>
        <w:tab w:val="center" w:pos="4320"/>
        <w:tab w:val="right" w:pos="8640"/>
      </w:tabs>
    </w:pPr>
  </w:style>
  <w:style w:type="character" w:customStyle="1" w:styleId="FooterChar">
    <w:name w:val="Footer Char"/>
    <w:basedOn w:val="DefaultParagraphFont"/>
    <w:link w:val="Footer"/>
    <w:uiPriority w:val="99"/>
    <w:semiHidden/>
    <w:rsid w:val="00F94397"/>
    <w:rPr>
      <w:sz w:val="24"/>
      <w:szCs w:val="24"/>
    </w:rPr>
  </w:style>
  <w:style w:type="character" w:styleId="PageNumber">
    <w:name w:val="page number"/>
    <w:basedOn w:val="DefaultParagraphFont"/>
    <w:uiPriority w:val="99"/>
    <w:rsid w:val="00B578CB"/>
    <w:rPr>
      <w:rFonts w:cs="Times New Roman"/>
    </w:rPr>
  </w:style>
  <w:style w:type="paragraph" w:styleId="Header">
    <w:name w:val="header"/>
    <w:basedOn w:val="Normal"/>
    <w:link w:val="HeaderChar"/>
    <w:uiPriority w:val="99"/>
    <w:rsid w:val="00353D65"/>
    <w:pPr>
      <w:tabs>
        <w:tab w:val="center" w:pos="4320"/>
        <w:tab w:val="right" w:pos="8640"/>
      </w:tabs>
    </w:pPr>
  </w:style>
  <w:style w:type="character" w:customStyle="1" w:styleId="HeaderChar">
    <w:name w:val="Header Char"/>
    <w:basedOn w:val="DefaultParagraphFont"/>
    <w:link w:val="Header"/>
    <w:uiPriority w:val="99"/>
    <w:semiHidden/>
    <w:rsid w:val="00F943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7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rsid w:val="00C663BD"/>
    <w:pPr>
      <w:spacing w:before="120" w:after="120"/>
    </w:pPr>
    <w:rPr>
      <w:b/>
      <w:bCs/>
      <w:caps/>
      <w:lang w:val="it-IT" w:eastAsia="it-IT"/>
    </w:rPr>
  </w:style>
  <w:style w:type="paragraph" w:styleId="TOC2">
    <w:name w:val="toc 2"/>
    <w:basedOn w:val="Normal"/>
    <w:next w:val="Normal"/>
    <w:autoRedefine/>
    <w:uiPriority w:val="39"/>
    <w:semiHidden/>
    <w:rsid w:val="00C663BD"/>
    <w:pPr>
      <w:ind w:left="709"/>
    </w:pPr>
    <w:rPr>
      <w:smallCaps/>
      <w:lang w:val="it-IT" w:eastAsia="it-IT"/>
    </w:rPr>
  </w:style>
  <w:style w:type="paragraph" w:styleId="Footer">
    <w:name w:val="footer"/>
    <w:basedOn w:val="Normal"/>
    <w:link w:val="FooterChar"/>
    <w:uiPriority w:val="99"/>
    <w:rsid w:val="00B578CB"/>
    <w:pPr>
      <w:tabs>
        <w:tab w:val="center" w:pos="4320"/>
        <w:tab w:val="right" w:pos="8640"/>
      </w:tabs>
    </w:pPr>
  </w:style>
  <w:style w:type="character" w:customStyle="1" w:styleId="FooterChar">
    <w:name w:val="Footer Char"/>
    <w:basedOn w:val="DefaultParagraphFont"/>
    <w:link w:val="Footer"/>
    <w:uiPriority w:val="99"/>
    <w:semiHidden/>
    <w:rsid w:val="00F94397"/>
    <w:rPr>
      <w:sz w:val="24"/>
      <w:szCs w:val="24"/>
    </w:rPr>
  </w:style>
  <w:style w:type="character" w:styleId="PageNumber">
    <w:name w:val="page number"/>
    <w:basedOn w:val="DefaultParagraphFont"/>
    <w:uiPriority w:val="99"/>
    <w:rsid w:val="00B578CB"/>
    <w:rPr>
      <w:rFonts w:cs="Times New Roman"/>
    </w:rPr>
  </w:style>
  <w:style w:type="paragraph" w:styleId="Header">
    <w:name w:val="header"/>
    <w:basedOn w:val="Normal"/>
    <w:link w:val="HeaderChar"/>
    <w:uiPriority w:val="99"/>
    <w:rsid w:val="00353D65"/>
    <w:pPr>
      <w:tabs>
        <w:tab w:val="center" w:pos="4320"/>
        <w:tab w:val="right" w:pos="8640"/>
      </w:tabs>
    </w:pPr>
  </w:style>
  <w:style w:type="character" w:customStyle="1" w:styleId="HeaderChar">
    <w:name w:val="Header Char"/>
    <w:basedOn w:val="DefaultParagraphFont"/>
    <w:link w:val="Header"/>
    <w:uiPriority w:val="99"/>
    <w:semiHidden/>
    <w:rsid w:val="00F943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62992">
      <w:marLeft w:val="0"/>
      <w:marRight w:val="0"/>
      <w:marTop w:val="0"/>
      <w:marBottom w:val="0"/>
      <w:divBdr>
        <w:top w:val="none" w:sz="0" w:space="0" w:color="auto"/>
        <w:left w:val="none" w:sz="0" w:space="0" w:color="auto"/>
        <w:bottom w:val="none" w:sz="0" w:space="0" w:color="auto"/>
        <w:right w:val="none" w:sz="0" w:space="0" w:color="auto"/>
      </w:divBdr>
      <w:divsChild>
        <w:div w:id="1277563001">
          <w:marLeft w:val="0"/>
          <w:marRight w:val="0"/>
          <w:marTop w:val="0"/>
          <w:marBottom w:val="0"/>
          <w:divBdr>
            <w:top w:val="none" w:sz="0" w:space="0" w:color="auto"/>
            <w:left w:val="none" w:sz="0" w:space="0" w:color="auto"/>
            <w:bottom w:val="none" w:sz="0" w:space="0" w:color="auto"/>
            <w:right w:val="none" w:sz="0" w:space="0" w:color="auto"/>
          </w:divBdr>
          <w:divsChild>
            <w:div w:id="1277562989">
              <w:marLeft w:val="0"/>
              <w:marRight w:val="0"/>
              <w:marTop w:val="0"/>
              <w:marBottom w:val="0"/>
              <w:divBdr>
                <w:top w:val="none" w:sz="0" w:space="0" w:color="auto"/>
                <w:left w:val="none" w:sz="0" w:space="0" w:color="auto"/>
                <w:bottom w:val="none" w:sz="0" w:space="0" w:color="auto"/>
                <w:right w:val="none" w:sz="0" w:space="0" w:color="auto"/>
              </w:divBdr>
            </w:div>
            <w:div w:id="12775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2993">
      <w:marLeft w:val="0"/>
      <w:marRight w:val="0"/>
      <w:marTop w:val="0"/>
      <w:marBottom w:val="0"/>
      <w:divBdr>
        <w:top w:val="none" w:sz="0" w:space="0" w:color="auto"/>
        <w:left w:val="none" w:sz="0" w:space="0" w:color="auto"/>
        <w:bottom w:val="none" w:sz="0" w:space="0" w:color="auto"/>
        <w:right w:val="none" w:sz="0" w:space="0" w:color="auto"/>
      </w:divBdr>
      <w:divsChild>
        <w:div w:id="1277562995">
          <w:marLeft w:val="0"/>
          <w:marRight w:val="0"/>
          <w:marTop w:val="0"/>
          <w:marBottom w:val="0"/>
          <w:divBdr>
            <w:top w:val="none" w:sz="0" w:space="0" w:color="auto"/>
            <w:left w:val="none" w:sz="0" w:space="0" w:color="auto"/>
            <w:bottom w:val="none" w:sz="0" w:space="0" w:color="auto"/>
            <w:right w:val="none" w:sz="0" w:space="0" w:color="auto"/>
          </w:divBdr>
          <w:divsChild>
            <w:div w:id="1277562996">
              <w:marLeft w:val="0"/>
              <w:marRight w:val="0"/>
              <w:marTop w:val="0"/>
              <w:marBottom w:val="0"/>
              <w:divBdr>
                <w:top w:val="none" w:sz="0" w:space="0" w:color="auto"/>
                <w:left w:val="none" w:sz="0" w:space="0" w:color="auto"/>
                <w:bottom w:val="none" w:sz="0" w:space="0" w:color="auto"/>
                <w:right w:val="none" w:sz="0" w:space="0" w:color="auto"/>
              </w:divBdr>
            </w:div>
            <w:div w:id="12775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000">
      <w:marLeft w:val="0"/>
      <w:marRight w:val="0"/>
      <w:marTop w:val="0"/>
      <w:marBottom w:val="0"/>
      <w:divBdr>
        <w:top w:val="none" w:sz="0" w:space="0" w:color="auto"/>
        <w:left w:val="none" w:sz="0" w:space="0" w:color="auto"/>
        <w:bottom w:val="none" w:sz="0" w:space="0" w:color="auto"/>
        <w:right w:val="none" w:sz="0" w:space="0" w:color="auto"/>
      </w:divBdr>
    </w:div>
    <w:div w:id="1277563002">
      <w:marLeft w:val="0"/>
      <w:marRight w:val="0"/>
      <w:marTop w:val="0"/>
      <w:marBottom w:val="0"/>
      <w:divBdr>
        <w:top w:val="none" w:sz="0" w:space="0" w:color="auto"/>
        <w:left w:val="none" w:sz="0" w:space="0" w:color="auto"/>
        <w:bottom w:val="none" w:sz="0" w:space="0" w:color="auto"/>
        <w:right w:val="none" w:sz="0" w:space="0" w:color="auto"/>
      </w:divBdr>
      <w:divsChild>
        <w:div w:id="1277562988">
          <w:marLeft w:val="0"/>
          <w:marRight w:val="0"/>
          <w:marTop w:val="0"/>
          <w:marBottom w:val="0"/>
          <w:divBdr>
            <w:top w:val="none" w:sz="0" w:space="0" w:color="auto"/>
            <w:left w:val="none" w:sz="0" w:space="0" w:color="auto"/>
            <w:bottom w:val="none" w:sz="0" w:space="0" w:color="auto"/>
            <w:right w:val="none" w:sz="0" w:space="0" w:color="auto"/>
          </w:divBdr>
          <w:divsChild>
            <w:div w:id="1277562990">
              <w:marLeft w:val="0"/>
              <w:marRight w:val="0"/>
              <w:marTop w:val="0"/>
              <w:marBottom w:val="0"/>
              <w:divBdr>
                <w:top w:val="none" w:sz="0" w:space="0" w:color="auto"/>
                <w:left w:val="none" w:sz="0" w:space="0" w:color="auto"/>
                <w:bottom w:val="none" w:sz="0" w:space="0" w:color="auto"/>
                <w:right w:val="none" w:sz="0" w:space="0" w:color="auto"/>
              </w:divBdr>
            </w:div>
            <w:div w:id="12775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005">
      <w:marLeft w:val="0"/>
      <w:marRight w:val="0"/>
      <w:marTop w:val="0"/>
      <w:marBottom w:val="0"/>
      <w:divBdr>
        <w:top w:val="none" w:sz="0" w:space="0" w:color="auto"/>
        <w:left w:val="none" w:sz="0" w:space="0" w:color="auto"/>
        <w:bottom w:val="none" w:sz="0" w:space="0" w:color="auto"/>
        <w:right w:val="none" w:sz="0" w:space="0" w:color="auto"/>
      </w:divBdr>
      <w:divsChild>
        <w:div w:id="1277562999">
          <w:marLeft w:val="0"/>
          <w:marRight w:val="0"/>
          <w:marTop w:val="0"/>
          <w:marBottom w:val="0"/>
          <w:divBdr>
            <w:top w:val="none" w:sz="0" w:space="0" w:color="auto"/>
            <w:left w:val="none" w:sz="0" w:space="0" w:color="auto"/>
            <w:bottom w:val="none" w:sz="0" w:space="0" w:color="auto"/>
            <w:right w:val="none" w:sz="0" w:space="0" w:color="auto"/>
          </w:divBdr>
          <w:divsChild>
            <w:div w:id="12775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006">
      <w:marLeft w:val="0"/>
      <w:marRight w:val="0"/>
      <w:marTop w:val="0"/>
      <w:marBottom w:val="0"/>
      <w:divBdr>
        <w:top w:val="none" w:sz="0" w:space="0" w:color="auto"/>
        <w:left w:val="none" w:sz="0" w:space="0" w:color="auto"/>
        <w:bottom w:val="none" w:sz="0" w:space="0" w:color="auto"/>
        <w:right w:val="none" w:sz="0" w:space="0" w:color="auto"/>
      </w:divBdr>
      <w:divsChild>
        <w:div w:id="1277562991">
          <w:marLeft w:val="0"/>
          <w:marRight w:val="0"/>
          <w:marTop w:val="0"/>
          <w:marBottom w:val="0"/>
          <w:divBdr>
            <w:top w:val="none" w:sz="0" w:space="0" w:color="auto"/>
            <w:left w:val="none" w:sz="0" w:space="0" w:color="auto"/>
            <w:bottom w:val="none" w:sz="0" w:space="0" w:color="auto"/>
            <w:right w:val="none" w:sz="0" w:space="0" w:color="auto"/>
          </w:divBdr>
          <w:divsChild>
            <w:div w:id="1277563003">
              <w:marLeft w:val="0"/>
              <w:marRight w:val="0"/>
              <w:marTop w:val="0"/>
              <w:marBottom w:val="0"/>
              <w:divBdr>
                <w:top w:val="none" w:sz="0" w:space="0" w:color="auto"/>
                <w:left w:val="none" w:sz="0" w:space="0" w:color="auto"/>
                <w:bottom w:val="none" w:sz="0" w:space="0" w:color="auto"/>
                <w:right w:val="none" w:sz="0" w:space="0" w:color="auto"/>
              </w:divBdr>
            </w:div>
            <w:div w:id="12775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4492</Characters>
  <Application>Microsoft Office Word</Application>
  <DocSecurity>0</DocSecurity>
  <Lines>37</Lines>
  <Paragraphs>10</Paragraphs>
  <ScaleCrop>false</ScaleCrop>
  <Company>World Health Organization</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completing the Medicine Price Data Collection form</dc:title>
  <dc:creator>camerona</dc:creator>
  <cp:lastModifiedBy>Bobbi Klettke</cp:lastModifiedBy>
  <cp:revision>2</cp:revision>
  <dcterms:created xsi:type="dcterms:W3CDTF">2015-07-27T09:28:00Z</dcterms:created>
  <dcterms:modified xsi:type="dcterms:W3CDTF">2015-07-27T09:28:00Z</dcterms:modified>
</cp:coreProperties>
</file>